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255FE" w14:textId="77777777" w:rsidR="00C92A51" w:rsidRPr="00C65DD1" w:rsidRDefault="00C92A51" w:rsidP="00C92A51">
      <w:pPr>
        <w:spacing w:after="0" w:line="240" w:lineRule="auto"/>
        <w:ind w:left="-142"/>
        <w:rPr>
          <w:rFonts w:ascii="Times New Roman" w:eastAsia="Times New Roman" w:hAnsi="Times New Roman" w:cs="Times New Roman"/>
          <w:bCs/>
          <w:kern w:val="0"/>
          <w:sz w:val="22"/>
          <w:szCs w:val="22"/>
          <w:lang w:eastAsia="de-DE"/>
          <w14:ligatures w14:val="none"/>
        </w:rPr>
      </w:pPr>
      <w:r w:rsidRPr="00C65DD1">
        <w:rPr>
          <w:rFonts w:ascii="Times New Roman" w:eastAsia="Times New Roman" w:hAnsi="Times New Roman" w:cs="Times New Roman"/>
          <w:b/>
          <w:kern w:val="0"/>
          <w:sz w:val="22"/>
          <w:szCs w:val="22"/>
          <w:lang w:eastAsia="de-DE"/>
          <w14:ligatures w14:val="none"/>
        </w:rPr>
        <w:t xml:space="preserve">Ansprechpartner: </w:t>
      </w:r>
      <w:r w:rsidRPr="00C65DD1">
        <w:rPr>
          <w:rFonts w:ascii="Times New Roman" w:eastAsia="Times New Roman" w:hAnsi="Times New Roman" w:cs="Times New Roman"/>
          <w:bCs/>
          <w:kern w:val="0"/>
          <w:sz w:val="22"/>
          <w:szCs w:val="22"/>
          <w:lang w:eastAsia="de-DE"/>
          <w14:ligatures w14:val="none"/>
        </w:rPr>
        <w:t xml:space="preserve">Silvia </w:t>
      </w:r>
      <w:proofErr w:type="spellStart"/>
      <w:r w:rsidRPr="00C65DD1">
        <w:rPr>
          <w:rFonts w:ascii="Times New Roman" w:eastAsia="Times New Roman" w:hAnsi="Times New Roman" w:cs="Times New Roman"/>
          <w:bCs/>
          <w:kern w:val="0"/>
          <w:sz w:val="22"/>
          <w:szCs w:val="22"/>
          <w:lang w:eastAsia="de-DE"/>
          <w14:ligatures w14:val="none"/>
        </w:rPr>
        <w:t>Benneker</w:t>
      </w:r>
      <w:proofErr w:type="spellEnd"/>
      <w:r w:rsidRPr="00C65DD1">
        <w:rPr>
          <w:rFonts w:ascii="Times New Roman" w:eastAsia="Times New Roman" w:hAnsi="Times New Roman" w:cs="Times New Roman"/>
          <w:bCs/>
          <w:kern w:val="0"/>
          <w:sz w:val="22"/>
          <w:szCs w:val="22"/>
          <w:lang w:eastAsia="de-DE"/>
          <w14:ligatures w14:val="none"/>
        </w:rPr>
        <w:t xml:space="preserve">, HAVER &amp; BOECKER, +49 2522 30-593, </w:t>
      </w:r>
      <w:hyperlink r:id="rId8" w:history="1">
        <w:r w:rsidRPr="00C65DD1">
          <w:rPr>
            <w:rFonts w:ascii="Times New Roman" w:eastAsia="Times New Roman" w:hAnsi="Times New Roman" w:cs="Times New Roman"/>
            <w:bCs/>
            <w:color w:val="0000FF"/>
            <w:kern w:val="0"/>
            <w:sz w:val="22"/>
            <w:szCs w:val="22"/>
            <w:u w:val="single"/>
            <w:lang w:eastAsia="de-DE"/>
            <w14:ligatures w14:val="none"/>
          </w:rPr>
          <w:t>s.benneker@haverboecker.com</w:t>
        </w:r>
      </w:hyperlink>
    </w:p>
    <w:p w14:paraId="3229E0D8" w14:textId="14A27E14" w:rsidR="00C92A51" w:rsidRPr="00C92A51" w:rsidRDefault="00E01834" w:rsidP="00C92A51">
      <w:pPr>
        <w:pBdr>
          <w:bottom w:val="single" w:sz="12" w:space="1" w:color="auto"/>
        </w:pBdr>
        <w:spacing w:after="0" w:line="240" w:lineRule="auto"/>
        <w:ind w:left="-142"/>
        <w:rPr>
          <w:rFonts w:ascii="Times New Roman" w:eastAsia="Times New Roman" w:hAnsi="Times New Roman" w:cs="Times New Roman"/>
          <w:bCs/>
          <w:kern w:val="0"/>
          <w:sz w:val="21"/>
          <w:szCs w:val="21"/>
          <w:lang w:val="en-GB" w:eastAsia="de-DE"/>
          <w14:ligatures w14:val="none"/>
        </w:rPr>
      </w:pPr>
      <w:r>
        <w:rPr>
          <w:rFonts w:ascii="Times New Roman" w:eastAsia="Times New Roman" w:hAnsi="Times New Roman" w:cs="Times New Roman"/>
          <w:bCs/>
          <w:kern w:val="0"/>
          <w:sz w:val="22"/>
          <w:szCs w:val="22"/>
          <w:lang w:val="en-GB" w:eastAsia="de-DE"/>
          <w14:ligatures w14:val="none"/>
        </w:rPr>
        <w:t>Katie Grube</w:t>
      </w:r>
      <w:r w:rsidR="00C92A51" w:rsidRPr="00C92A51">
        <w:rPr>
          <w:rFonts w:ascii="Times New Roman" w:eastAsia="Times New Roman" w:hAnsi="Times New Roman" w:cs="Times New Roman"/>
          <w:bCs/>
          <w:kern w:val="0"/>
          <w:sz w:val="22"/>
          <w:szCs w:val="22"/>
          <w:lang w:val="en-GB" w:eastAsia="de-DE"/>
          <w14:ligatures w14:val="none"/>
        </w:rPr>
        <w:t xml:space="preserve">, IRONCLAD </w:t>
      </w:r>
      <w:r>
        <w:rPr>
          <w:rFonts w:ascii="Times New Roman" w:eastAsia="Times New Roman" w:hAnsi="Times New Roman" w:cs="Times New Roman"/>
          <w:bCs/>
          <w:kern w:val="0"/>
          <w:sz w:val="22"/>
          <w:szCs w:val="22"/>
          <w:lang w:val="en-GB" w:eastAsia="de-DE"/>
          <w14:ligatures w14:val="none"/>
        </w:rPr>
        <w:t>Marketing</w:t>
      </w:r>
      <w:r w:rsidR="00C92A51" w:rsidRPr="00C92A51">
        <w:rPr>
          <w:rFonts w:ascii="Times New Roman" w:eastAsia="Times New Roman" w:hAnsi="Times New Roman" w:cs="Times New Roman"/>
          <w:bCs/>
          <w:kern w:val="0"/>
          <w:sz w:val="22"/>
          <w:szCs w:val="22"/>
          <w:lang w:val="en-GB" w:eastAsia="de-DE"/>
          <w14:ligatures w14:val="none"/>
        </w:rPr>
        <w:t>,</w:t>
      </w:r>
      <w:r w:rsidRPr="00E01834">
        <w:rPr>
          <w:rFonts w:ascii="Times New Roman" w:eastAsia="Times New Roman" w:hAnsi="Times New Roman" w:cs="Times New Roman"/>
          <w:bCs/>
          <w:kern w:val="0"/>
          <w:sz w:val="22"/>
          <w:szCs w:val="22"/>
          <w:lang w:val="en-GB" w:eastAsia="de-DE"/>
          <w14:ligatures w14:val="none"/>
        </w:rPr>
        <w:t xml:space="preserve"> 701-373-0062,</w:t>
      </w:r>
      <w:r w:rsidR="005A158C" w:rsidRPr="005A158C">
        <w:rPr>
          <w:lang w:val="en-US"/>
        </w:rPr>
        <w:t xml:space="preserve"> </w:t>
      </w:r>
      <w:hyperlink r:id="rId9" w:history="1">
        <w:r w:rsidR="005A0BA8" w:rsidRPr="00FC716A">
          <w:rPr>
            <w:rStyle w:val="Hyperlink"/>
            <w:rFonts w:ascii="Times New Roman" w:hAnsi="Times New Roman" w:cs="Times New Roman"/>
            <w:sz w:val="22"/>
            <w:szCs w:val="22"/>
            <w:lang w:val="en-US"/>
          </w:rPr>
          <w:t>katie@ironcladmktg.com</w:t>
        </w:r>
      </w:hyperlink>
      <w:r w:rsidR="00C92A51" w:rsidRPr="00E01834">
        <w:rPr>
          <w:rFonts w:ascii="Times New Roman" w:eastAsia="Times New Roman" w:hAnsi="Times New Roman" w:cs="Times New Roman"/>
          <w:bCs/>
          <w:color w:val="0070C0"/>
          <w:kern w:val="0"/>
          <w:sz w:val="21"/>
          <w:szCs w:val="21"/>
          <w:lang w:val="en-GB" w:eastAsia="de-DE"/>
          <w14:ligatures w14:val="none"/>
        </w:rPr>
        <w:t xml:space="preserve"> </w:t>
      </w:r>
    </w:p>
    <w:p w14:paraId="0BA383B5" w14:textId="77777777" w:rsidR="00C92A51" w:rsidRPr="00C92A51" w:rsidRDefault="00C92A51" w:rsidP="00C92A51">
      <w:pPr>
        <w:spacing w:after="0" w:line="240" w:lineRule="auto"/>
        <w:ind w:left="-142"/>
        <w:rPr>
          <w:rFonts w:ascii="Arial" w:eastAsia="Times New Roman" w:hAnsi="Arial" w:cs="Arial"/>
          <w:b/>
          <w:kern w:val="0"/>
          <w:sz w:val="22"/>
          <w:szCs w:val="22"/>
          <w:lang w:val="en-GB" w:eastAsia="de-DE"/>
          <w14:ligatures w14:val="none"/>
        </w:rPr>
      </w:pPr>
    </w:p>
    <w:p w14:paraId="1B0063F0" w14:textId="353FEBBF" w:rsidR="00C92A51" w:rsidRPr="00C65DD1" w:rsidRDefault="002E262A" w:rsidP="00C92A51">
      <w:pPr>
        <w:spacing w:after="0" w:line="240" w:lineRule="auto"/>
        <w:ind w:left="-142"/>
        <w:rPr>
          <w:rFonts w:ascii="Times New Roman" w:eastAsia="Times New Roman" w:hAnsi="Times New Roman" w:cs="Times New Roman"/>
          <w:b/>
          <w:kern w:val="0"/>
          <w:u w:val="single"/>
          <w:lang w:eastAsia="de-DE"/>
          <w14:ligatures w14:val="none"/>
        </w:rPr>
      </w:pPr>
      <w:r w:rsidRPr="00C65DD1">
        <w:rPr>
          <w:rFonts w:ascii="Times New Roman" w:eastAsia="Times New Roman" w:hAnsi="Times New Roman" w:cs="Times New Roman"/>
          <w:b/>
          <w:kern w:val="0"/>
          <w:u w:val="single"/>
          <w:lang w:eastAsia="de-DE"/>
          <w14:ligatures w14:val="none"/>
        </w:rPr>
        <w:t xml:space="preserve">ZUR </w:t>
      </w:r>
      <w:r w:rsidR="008D2BBA" w:rsidRPr="00C65DD1">
        <w:rPr>
          <w:rFonts w:ascii="Times New Roman" w:eastAsia="Times New Roman" w:hAnsi="Times New Roman" w:cs="Times New Roman"/>
          <w:b/>
          <w:kern w:val="0"/>
          <w:u w:val="single"/>
          <w:lang w:eastAsia="de-DE"/>
          <w14:ligatures w14:val="none"/>
        </w:rPr>
        <w:t>SOFORTIGEN VERÖFFENTLICHUNG</w:t>
      </w:r>
    </w:p>
    <w:p w14:paraId="7906B5F7" w14:textId="77777777" w:rsidR="00C92A51" w:rsidRPr="00C65DD1" w:rsidRDefault="00C92A51" w:rsidP="00C92A51">
      <w:pPr>
        <w:spacing w:after="0" w:line="240" w:lineRule="auto"/>
        <w:ind w:left="-142"/>
        <w:rPr>
          <w:rFonts w:ascii="Times New Roman" w:eastAsia="Times New Roman" w:hAnsi="Times New Roman" w:cs="Times New Roman"/>
          <w:bCs/>
          <w:kern w:val="0"/>
          <w:lang w:eastAsia="de-DE"/>
          <w14:ligatures w14:val="none"/>
        </w:rPr>
      </w:pPr>
    </w:p>
    <w:p w14:paraId="7D970899" w14:textId="051CE31B" w:rsidR="003C1C14" w:rsidRPr="00C65DD1" w:rsidRDefault="009627B2" w:rsidP="003C1C14">
      <w:pPr>
        <w:spacing w:after="0"/>
        <w:jc w:val="center"/>
        <w:rPr>
          <w:rFonts w:ascii="Times New Roman" w:eastAsia="Times New Roman" w:hAnsi="Times New Roman" w:cs="Times New Roman"/>
          <w:b/>
          <w:bCs/>
          <w:color w:val="000000"/>
          <w:kern w:val="0"/>
          <w:sz w:val="28"/>
          <w:szCs w:val="28"/>
          <w:lang w:eastAsia="de-DE"/>
          <w14:ligatures w14:val="none"/>
        </w:rPr>
      </w:pPr>
      <w:r w:rsidRPr="00C65DD1">
        <w:rPr>
          <w:rFonts w:ascii="Times New Roman" w:eastAsia="Times New Roman" w:hAnsi="Times New Roman" w:cs="Times New Roman"/>
          <w:b/>
          <w:bCs/>
          <w:color w:val="000000"/>
          <w:kern w:val="0"/>
          <w:sz w:val="28"/>
          <w:szCs w:val="28"/>
          <w:lang w:eastAsia="de-DE"/>
          <w14:ligatures w14:val="none"/>
        </w:rPr>
        <w:t xml:space="preserve">HAVER &amp; BOECKER erweitert </w:t>
      </w:r>
      <w:r w:rsidR="00E27B4A" w:rsidRPr="00C65DD1">
        <w:rPr>
          <w:rFonts w:ascii="Times New Roman" w:eastAsia="Times New Roman" w:hAnsi="Times New Roman" w:cs="Times New Roman"/>
          <w:b/>
          <w:bCs/>
          <w:color w:val="000000"/>
          <w:kern w:val="0"/>
          <w:sz w:val="28"/>
          <w:szCs w:val="28"/>
          <w:lang w:eastAsia="de-DE"/>
          <w14:ligatures w14:val="none"/>
        </w:rPr>
        <w:t xml:space="preserve">seine </w:t>
      </w:r>
      <w:r w:rsidRPr="00C65DD1">
        <w:rPr>
          <w:rFonts w:ascii="Times New Roman" w:eastAsia="Times New Roman" w:hAnsi="Times New Roman" w:cs="Times New Roman"/>
          <w:b/>
          <w:bCs/>
          <w:color w:val="000000"/>
          <w:kern w:val="0"/>
          <w:sz w:val="28"/>
          <w:szCs w:val="28"/>
          <w:lang w:eastAsia="de-DE"/>
          <w14:ligatures w14:val="none"/>
        </w:rPr>
        <w:t>QUAT</w:t>
      </w:r>
      <w:r w:rsidRPr="00C65DD1">
        <w:rPr>
          <w:rFonts w:ascii="Times New Roman" w:eastAsia="Times New Roman" w:hAnsi="Times New Roman" w:cs="Times New Roman"/>
          <w:b/>
          <w:bCs/>
          <w:color w:val="000000"/>
          <w:kern w:val="0"/>
          <w:sz w:val="28"/>
          <w:szCs w:val="28"/>
          <w:vertAlign w:val="superscript"/>
          <w:lang w:eastAsia="de-DE"/>
          <w14:ligatures w14:val="none"/>
        </w:rPr>
        <w:t>2</w:t>
      </w:r>
      <w:r w:rsidRPr="00C65DD1">
        <w:rPr>
          <w:rFonts w:ascii="Times New Roman" w:eastAsia="Times New Roman" w:hAnsi="Times New Roman" w:cs="Times New Roman"/>
          <w:b/>
          <w:bCs/>
          <w:color w:val="000000"/>
          <w:kern w:val="0"/>
          <w:sz w:val="28"/>
          <w:szCs w:val="28"/>
          <w:lang w:eastAsia="de-DE"/>
          <w14:ligatures w14:val="none"/>
        </w:rPr>
        <w:t>RO</w:t>
      </w:r>
      <w:r w:rsidR="003472AA" w:rsidRPr="003472AA">
        <w:rPr>
          <w:rFonts w:ascii="Times New Roman" w:hAnsi="Times New Roman" w:cs="Times New Roman"/>
          <w:b/>
          <w:bCs/>
          <w:vertAlign w:val="superscript"/>
        </w:rPr>
        <w:t>®</w:t>
      </w:r>
      <w:r w:rsidRPr="00C65DD1">
        <w:rPr>
          <w:rFonts w:ascii="Times New Roman" w:eastAsia="Times New Roman" w:hAnsi="Times New Roman" w:cs="Times New Roman"/>
          <w:b/>
          <w:bCs/>
          <w:color w:val="000000"/>
          <w:kern w:val="0"/>
          <w:sz w:val="28"/>
          <w:szCs w:val="28"/>
          <w:lang w:eastAsia="de-DE"/>
          <w14:ligatures w14:val="none"/>
        </w:rPr>
        <w:t xml:space="preserve"> </w:t>
      </w:r>
      <w:r w:rsidR="00C65DD1">
        <w:rPr>
          <w:rFonts w:ascii="Times New Roman" w:eastAsia="Times New Roman" w:hAnsi="Times New Roman" w:cs="Times New Roman"/>
          <w:b/>
          <w:bCs/>
          <w:color w:val="000000"/>
          <w:kern w:val="0"/>
          <w:sz w:val="28"/>
          <w:szCs w:val="28"/>
          <w:lang w:eastAsia="de-DE"/>
          <w14:ligatures w14:val="none"/>
        </w:rPr>
        <w:t>K</w:t>
      </w:r>
      <w:r w:rsidRPr="00C65DD1">
        <w:rPr>
          <w:rFonts w:ascii="Times New Roman" w:eastAsia="Times New Roman" w:hAnsi="Times New Roman" w:cs="Times New Roman"/>
          <w:b/>
          <w:bCs/>
          <w:color w:val="000000"/>
          <w:kern w:val="0"/>
          <w:sz w:val="28"/>
          <w:szCs w:val="28"/>
          <w:lang w:eastAsia="de-DE"/>
          <w14:ligatures w14:val="none"/>
        </w:rPr>
        <w:t xml:space="preserve">I-Systeme  </w:t>
      </w:r>
    </w:p>
    <w:p w14:paraId="104DA4EB" w14:textId="77777777" w:rsidR="002E262A" w:rsidRPr="00C65DD1" w:rsidRDefault="002E262A" w:rsidP="006200E4">
      <w:pPr>
        <w:spacing w:after="0"/>
        <w:jc w:val="center"/>
        <w:rPr>
          <w:rFonts w:ascii="Times New Roman" w:eastAsia="Times New Roman" w:hAnsi="Times New Roman" w:cs="Times New Roman"/>
          <w:b/>
          <w:bCs/>
          <w:color w:val="000000"/>
          <w:kern w:val="0"/>
          <w:lang w:eastAsia="de-DE"/>
          <w14:ligatures w14:val="none"/>
        </w:rPr>
      </w:pPr>
    </w:p>
    <w:p w14:paraId="31AA8E58" w14:textId="76327299" w:rsidR="002E262A" w:rsidRPr="00FC716A" w:rsidRDefault="0080239A" w:rsidP="00E97488">
      <w:pPr>
        <w:spacing w:after="0" w:line="240" w:lineRule="auto"/>
        <w:jc w:val="both"/>
        <w:rPr>
          <w:rFonts w:ascii="Times New Roman" w:hAnsi="Times New Roman" w:cs="Times New Roman"/>
        </w:rPr>
      </w:pPr>
      <w:r>
        <w:rPr>
          <w:rFonts w:ascii="Times New Roman" w:hAnsi="Times New Roman" w:cs="Times New Roman"/>
          <w:b/>
          <w:bCs/>
        </w:rPr>
        <w:t>DÜSSELDORF</w:t>
      </w:r>
      <w:r w:rsidR="00007BE2" w:rsidRPr="00FC716A">
        <w:rPr>
          <w:rFonts w:ascii="Times New Roman" w:hAnsi="Times New Roman" w:cs="Times New Roman"/>
          <w:b/>
          <w:bCs/>
        </w:rPr>
        <w:t xml:space="preserve">, Deutschland </w:t>
      </w:r>
      <w:r w:rsidR="002E262A" w:rsidRPr="00FC716A">
        <w:rPr>
          <w:rFonts w:ascii="Times New Roman" w:hAnsi="Times New Roman" w:cs="Times New Roman"/>
          <w:b/>
          <w:bCs/>
        </w:rPr>
        <w:t>(</w:t>
      </w:r>
      <w:r>
        <w:rPr>
          <w:rFonts w:ascii="Times New Roman" w:hAnsi="Times New Roman" w:cs="Times New Roman"/>
          <w:b/>
          <w:bCs/>
        </w:rPr>
        <w:t>7. Mai 2026</w:t>
      </w:r>
      <w:r w:rsidR="002E262A" w:rsidRPr="00FC716A">
        <w:rPr>
          <w:rFonts w:ascii="Times New Roman" w:hAnsi="Times New Roman" w:cs="Times New Roman"/>
          <w:b/>
          <w:bCs/>
        </w:rPr>
        <w:t xml:space="preserve">) </w:t>
      </w:r>
      <w:r w:rsidR="00E27B4A" w:rsidRPr="00FC716A">
        <w:rPr>
          <w:rFonts w:ascii="Times New Roman" w:hAnsi="Times New Roman" w:cs="Times New Roman"/>
          <w:b/>
          <w:bCs/>
        </w:rPr>
        <w:t>–</w:t>
      </w:r>
      <w:r w:rsidR="00B77619" w:rsidRPr="00FC716A">
        <w:rPr>
          <w:rFonts w:ascii="Times New Roman" w:hAnsi="Times New Roman" w:cs="Times New Roman"/>
        </w:rPr>
        <w:t xml:space="preserve"> </w:t>
      </w:r>
      <w:hyperlink r:id="rId10" w:history="1">
        <w:r w:rsidR="00B77619" w:rsidRPr="00FC716A">
          <w:rPr>
            <w:rStyle w:val="Hyperlink"/>
            <w:rFonts w:ascii="Times New Roman" w:hAnsi="Times New Roman" w:cs="Times New Roman"/>
          </w:rPr>
          <w:t>HAVER &amp; BOECKER</w:t>
        </w:r>
      </w:hyperlink>
      <w:r w:rsidR="00B77619" w:rsidRPr="00FC716A">
        <w:rPr>
          <w:rFonts w:ascii="Times New Roman" w:hAnsi="Times New Roman" w:cs="Times New Roman"/>
        </w:rPr>
        <w:t xml:space="preserve"> </w:t>
      </w:r>
      <w:r w:rsidR="009627B2" w:rsidRPr="00FC716A">
        <w:rPr>
          <w:rFonts w:ascii="Times New Roman" w:hAnsi="Times New Roman" w:cs="Times New Roman"/>
        </w:rPr>
        <w:t xml:space="preserve">erweitert </w:t>
      </w:r>
      <w:r w:rsidR="00E27B4A" w:rsidRPr="00FC716A">
        <w:rPr>
          <w:rFonts w:ascii="Times New Roman" w:hAnsi="Times New Roman" w:cs="Times New Roman"/>
        </w:rPr>
        <w:t xml:space="preserve">seine </w:t>
      </w:r>
      <w:hyperlink r:id="rId11" w:history="1">
        <w:r w:rsidR="00B77619" w:rsidRPr="00FC716A">
          <w:rPr>
            <w:rStyle w:val="Hyperlink"/>
            <w:rFonts w:ascii="Times New Roman" w:hAnsi="Times New Roman" w:cs="Times New Roman"/>
          </w:rPr>
          <w:t>QUAT</w:t>
        </w:r>
        <w:r w:rsidR="00B77619" w:rsidRPr="00FC716A">
          <w:rPr>
            <w:rStyle w:val="Hyperlink"/>
            <w:rFonts w:ascii="Times New Roman" w:hAnsi="Times New Roman" w:cs="Times New Roman"/>
            <w:vertAlign w:val="superscript"/>
          </w:rPr>
          <w:t>2</w:t>
        </w:r>
        <w:r w:rsidR="00B77619" w:rsidRPr="00FC716A">
          <w:rPr>
            <w:rStyle w:val="Hyperlink"/>
            <w:rFonts w:ascii="Times New Roman" w:hAnsi="Times New Roman" w:cs="Times New Roman"/>
          </w:rPr>
          <w:t>RO</w:t>
        </w:r>
        <w:r w:rsidR="00B77619" w:rsidRPr="00FC716A">
          <w:rPr>
            <w:rStyle w:val="Hyperlink"/>
            <w:rFonts w:ascii="Times New Roman" w:hAnsi="Times New Roman" w:cs="Times New Roman"/>
            <w:vertAlign w:val="superscript"/>
          </w:rPr>
          <w:t>®</w:t>
        </w:r>
        <w:r w:rsidR="003472AA" w:rsidRPr="003472AA">
          <w:rPr>
            <w:rStyle w:val="Hyperlink"/>
            <w:rFonts w:ascii="Times New Roman" w:hAnsi="Times New Roman" w:cs="Times New Roman"/>
          </w:rPr>
          <w:t xml:space="preserve"> </w:t>
        </w:r>
        <w:r w:rsidR="00B77619" w:rsidRPr="00FC716A">
          <w:rPr>
            <w:rStyle w:val="Hyperlink"/>
            <w:rFonts w:ascii="Times New Roman" w:hAnsi="Times New Roman" w:cs="Times New Roman"/>
          </w:rPr>
          <w:t>KI</w:t>
        </w:r>
      </w:hyperlink>
      <w:r w:rsidR="00C65DD1" w:rsidRPr="00FC716A">
        <w:rPr>
          <w:rFonts w:ascii="Times New Roman" w:hAnsi="Times New Roman" w:cs="Times New Roman"/>
        </w:rPr>
        <w:t>-</w:t>
      </w:r>
      <w:r w:rsidR="00674B97" w:rsidRPr="00FC716A">
        <w:rPr>
          <w:rFonts w:ascii="Times New Roman" w:hAnsi="Times New Roman" w:cs="Times New Roman"/>
        </w:rPr>
        <w:t xml:space="preserve">Produktpalette </w:t>
      </w:r>
      <w:r w:rsidR="000D6802" w:rsidRPr="00FC716A">
        <w:rPr>
          <w:rFonts w:ascii="Times New Roman" w:hAnsi="Times New Roman" w:cs="Times New Roman"/>
        </w:rPr>
        <w:t>für die industrielle Verpackung und Abfüllung in den Branchen Zement, Baustoffe, Lebensmittel und Chemie. Zusätzlich zu den Systemen</w:t>
      </w:r>
      <w:r w:rsidR="00E22AE8" w:rsidRPr="00FC716A">
        <w:rPr>
          <w:rFonts w:ascii="Times New Roman" w:hAnsi="Times New Roman" w:cs="Times New Roman"/>
        </w:rPr>
        <w:t xml:space="preserve"> QUAT</w:t>
      </w:r>
      <w:r w:rsidR="00E22AE8" w:rsidRPr="00FC716A">
        <w:rPr>
          <w:rFonts w:ascii="Times New Roman" w:hAnsi="Times New Roman" w:cs="Times New Roman"/>
          <w:vertAlign w:val="superscript"/>
        </w:rPr>
        <w:t>2</w:t>
      </w:r>
      <w:r w:rsidR="00E22AE8" w:rsidRPr="00FC716A">
        <w:rPr>
          <w:rFonts w:ascii="Times New Roman" w:hAnsi="Times New Roman" w:cs="Times New Roman"/>
        </w:rPr>
        <w:t>RO</w:t>
      </w:r>
      <w:r w:rsidR="00E22AE8" w:rsidRPr="00FC716A">
        <w:rPr>
          <w:rFonts w:ascii="Times New Roman" w:hAnsi="Times New Roman" w:cs="Times New Roman"/>
          <w:vertAlign w:val="superscript"/>
        </w:rPr>
        <w:t>®</w:t>
      </w:r>
      <w:hyperlink r:id="rId12" w:history="1">
        <w:r w:rsidR="00E22AE8" w:rsidRPr="00FC716A">
          <w:rPr>
            <w:rStyle w:val="Hyperlink"/>
            <w:rFonts w:ascii="Times New Roman" w:hAnsi="Times New Roman" w:cs="Times New Roman"/>
          </w:rPr>
          <w:t xml:space="preserve"> </w:t>
        </w:r>
        <w:proofErr w:type="spellStart"/>
        <w:r w:rsidR="00E22AE8" w:rsidRPr="00FC716A">
          <w:rPr>
            <w:rStyle w:val="Hyperlink"/>
            <w:rFonts w:ascii="Times New Roman" w:hAnsi="Times New Roman" w:cs="Times New Roman"/>
          </w:rPr>
          <w:t>M</w:t>
        </w:r>
        <w:r w:rsidR="003472AA">
          <w:rPr>
            <w:rStyle w:val="Hyperlink"/>
            <w:rFonts w:ascii="Times New Roman" w:hAnsi="Times New Roman" w:cs="Times New Roman"/>
          </w:rPr>
          <w:t>atEx</w:t>
        </w:r>
        <w:proofErr w:type="spellEnd"/>
        <w:r w:rsidR="003472AA">
          <w:rPr>
            <w:rStyle w:val="Hyperlink"/>
            <w:rFonts w:ascii="Times New Roman" w:hAnsi="Times New Roman" w:cs="Times New Roman"/>
          </w:rPr>
          <w:t xml:space="preserve"> C</w:t>
        </w:r>
        <w:r w:rsidR="00E22AE8" w:rsidRPr="00FC716A">
          <w:rPr>
            <w:rStyle w:val="Hyperlink"/>
            <w:rFonts w:ascii="Times New Roman" w:hAnsi="Times New Roman" w:cs="Times New Roman"/>
          </w:rPr>
          <w:t>heck</w:t>
        </w:r>
      </w:hyperlink>
      <w:r w:rsidR="00E22AE8" w:rsidRPr="00FC716A">
        <w:rPr>
          <w:rFonts w:ascii="Times New Roman" w:hAnsi="Times New Roman" w:cs="Times New Roman"/>
        </w:rPr>
        <w:t xml:space="preserve"> und QUAT</w:t>
      </w:r>
      <w:r w:rsidR="00E22AE8" w:rsidRPr="00FC716A">
        <w:rPr>
          <w:rFonts w:ascii="Times New Roman" w:hAnsi="Times New Roman" w:cs="Times New Roman"/>
          <w:vertAlign w:val="superscript"/>
        </w:rPr>
        <w:t>2</w:t>
      </w:r>
      <w:r w:rsidR="00E22AE8" w:rsidRPr="00FC716A">
        <w:rPr>
          <w:rFonts w:ascii="Times New Roman" w:hAnsi="Times New Roman" w:cs="Times New Roman"/>
        </w:rPr>
        <w:t>RO</w:t>
      </w:r>
      <w:r w:rsidR="00E22AE8" w:rsidRPr="00FC716A">
        <w:rPr>
          <w:rFonts w:ascii="Times New Roman" w:hAnsi="Times New Roman" w:cs="Times New Roman"/>
          <w:vertAlign w:val="superscript"/>
        </w:rPr>
        <w:t>®</w:t>
      </w:r>
      <w:hyperlink r:id="rId13" w:history="1">
        <w:r w:rsidR="00E22AE8" w:rsidRPr="00FC716A">
          <w:rPr>
            <w:rStyle w:val="Hyperlink"/>
            <w:rFonts w:ascii="Times New Roman" w:hAnsi="Times New Roman" w:cs="Times New Roman"/>
          </w:rPr>
          <w:t xml:space="preserve"> V</w:t>
        </w:r>
        <w:r w:rsidR="003472AA">
          <w:rPr>
            <w:rStyle w:val="Hyperlink"/>
            <w:rFonts w:ascii="Times New Roman" w:hAnsi="Times New Roman" w:cs="Times New Roman"/>
          </w:rPr>
          <w:t>alve C</w:t>
        </w:r>
        <w:r w:rsidR="00E22AE8" w:rsidRPr="00FC716A">
          <w:rPr>
            <w:rStyle w:val="Hyperlink"/>
            <w:rFonts w:ascii="Times New Roman" w:hAnsi="Times New Roman" w:cs="Times New Roman"/>
          </w:rPr>
          <w:t>heck</w:t>
        </w:r>
      </w:hyperlink>
      <w:r w:rsidR="00E22AE8" w:rsidRPr="00FC716A">
        <w:rPr>
          <w:rFonts w:ascii="Times New Roman" w:hAnsi="Times New Roman" w:cs="Times New Roman"/>
        </w:rPr>
        <w:t xml:space="preserve"> </w:t>
      </w:r>
      <w:r w:rsidR="000D6802" w:rsidRPr="00FC716A">
        <w:rPr>
          <w:rFonts w:ascii="Times New Roman" w:hAnsi="Times New Roman" w:cs="Times New Roman"/>
        </w:rPr>
        <w:t>bringt das Unternehmen</w:t>
      </w:r>
      <w:r w:rsidR="009627B2" w:rsidRPr="00FC716A">
        <w:rPr>
          <w:rFonts w:ascii="Times New Roman" w:hAnsi="Times New Roman" w:cs="Times New Roman"/>
        </w:rPr>
        <w:t xml:space="preserve"> </w:t>
      </w:r>
      <w:r w:rsidR="000D6802" w:rsidRPr="00FC716A">
        <w:rPr>
          <w:rFonts w:ascii="Times New Roman" w:hAnsi="Times New Roman" w:cs="Times New Roman"/>
        </w:rPr>
        <w:t xml:space="preserve">die Technologien </w:t>
      </w:r>
      <w:r w:rsidR="00674B97" w:rsidRPr="00FC716A">
        <w:rPr>
          <w:rFonts w:ascii="Times New Roman" w:hAnsi="Times New Roman" w:cs="Times New Roman"/>
        </w:rPr>
        <w:t>QUAT</w:t>
      </w:r>
      <w:r w:rsidR="00674B97" w:rsidRPr="00FC716A">
        <w:rPr>
          <w:rFonts w:ascii="Times New Roman" w:hAnsi="Times New Roman" w:cs="Times New Roman"/>
          <w:vertAlign w:val="superscript"/>
        </w:rPr>
        <w:t>2</w:t>
      </w:r>
      <w:r w:rsidR="00674B97" w:rsidRPr="00FC716A">
        <w:rPr>
          <w:rFonts w:ascii="Times New Roman" w:hAnsi="Times New Roman" w:cs="Times New Roman"/>
        </w:rPr>
        <w:t>RO</w:t>
      </w:r>
      <w:r w:rsidR="00674B97" w:rsidRPr="00FC716A">
        <w:rPr>
          <w:rFonts w:ascii="Times New Roman" w:hAnsi="Times New Roman" w:cs="Times New Roman"/>
          <w:vertAlign w:val="superscript"/>
        </w:rPr>
        <w:t>®</w:t>
      </w:r>
      <w:hyperlink r:id="rId14" w:history="1">
        <w:r w:rsidR="009627B2" w:rsidRPr="00FC716A">
          <w:rPr>
            <w:rStyle w:val="Hyperlink"/>
            <w:rFonts w:ascii="Times New Roman" w:hAnsi="Times New Roman" w:cs="Times New Roman"/>
          </w:rPr>
          <w:t xml:space="preserve"> B</w:t>
        </w:r>
        <w:r w:rsidR="003472AA">
          <w:rPr>
            <w:rStyle w:val="Hyperlink"/>
            <w:rFonts w:ascii="Times New Roman" w:hAnsi="Times New Roman" w:cs="Times New Roman"/>
          </w:rPr>
          <w:t>ag C</w:t>
        </w:r>
        <w:r w:rsidR="009627B2" w:rsidRPr="00FC716A">
          <w:rPr>
            <w:rStyle w:val="Hyperlink"/>
            <w:rFonts w:ascii="Times New Roman" w:hAnsi="Times New Roman" w:cs="Times New Roman"/>
          </w:rPr>
          <w:t>heck</w:t>
        </w:r>
      </w:hyperlink>
      <w:r w:rsidR="009627B2" w:rsidRPr="00FC716A">
        <w:rPr>
          <w:rFonts w:ascii="Times New Roman" w:hAnsi="Times New Roman" w:cs="Times New Roman"/>
        </w:rPr>
        <w:t xml:space="preserve"> und </w:t>
      </w:r>
      <w:r w:rsidR="00674B97" w:rsidRPr="00FC716A">
        <w:rPr>
          <w:rFonts w:ascii="Times New Roman" w:hAnsi="Times New Roman" w:cs="Times New Roman"/>
        </w:rPr>
        <w:t>QUAT</w:t>
      </w:r>
      <w:r w:rsidR="00674B97" w:rsidRPr="00FC716A">
        <w:rPr>
          <w:rFonts w:ascii="Times New Roman" w:hAnsi="Times New Roman" w:cs="Times New Roman"/>
          <w:vertAlign w:val="superscript"/>
        </w:rPr>
        <w:t>2</w:t>
      </w:r>
      <w:r w:rsidR="00674B97" w:rsidRPr="00FC716A">
        <w:rPr>
          <w:rFonts w:ascii="Times New Roman" w:hAnsi="Times New Roman" w:cs="Times New Roman"/>
        </w:rPr>
        <w:t>RO</w:t>
      </w:r>
      <w:r w:rsidR="00674B97" w:rsidRPr="00FC716A">
        <w:rPr>
          <w:rFonts w:ascii="Times New Roman" w:hAnsi="Times New Roman" w:cs="Times New Roman"/>
          <w:vertAlign w:val="superscript"/>
        </w:rPr>
        <w:t>®</w:t>
      </w:r>
      <w:hyperlink r:id="rId15" w:history="1">
        <w:r w:rsidR="009627B2" w:rsidRPr="00FC716A">
          <w:rPr>
            <w:rStyle w:val="Hyperlink"/>
            <w:rFonts w:ascii="Times New Roman" w:hAnsi="Times New Roman" w:cs="Times New Roman"/>
          </w:rPr>
          <w:t xml:space="preserve"> S</w:t>
        </w:r>
        <w:r w:rsidR="003472AA">
          <w:rPr>
            <w:rStyle w:val="Hyperlink"/>
            <w:rFonts w:ascii="Times New Roman" w:hAnsi="Times New Roman" w:cs="Times New Roman"/>
          </w:rPr>
          <w:t>eal C</w:t>
        </w:r>
        <w:r w:rsidR="009627B2" w:rsidRPr="00FC716A">
          <w:rPr>
            <w:rStyle w:val="Hyperlink"/>
            <w:rFonts w:ascii="Times New Roman" w:hAnsi="Times New Roman" w:cs="Times New Roman"/>
          </w:rPr>
          <w:t>heck</w:t>
        </w:r>
      </w:hyperlink>
      <w:r w:rsidR="000D6802" w:rsidRPr="00FC716A">
        <w:rPr>
          <w:rFonts w:ascii="Times New Roman" w:hAnsi="Times New Roman" w:cs="Times New Roman"/>
        </w:rPr>
        <w:t xml:space="preserve"> auf den Markt</w:t>
      </w:r>
      <w:r w:rsidR="009627B2" w:rsidRPr="00FC716A">
        <w:rPr>
          <w:rFonts w:ascii="Times New Roman" w:hAnsi="Times New Roman" w:cs="Times New Roman"/>
        </w:rPr>
        <w:t xml:space="preserve">. Das neue KI-gestützte </w:t>
      </w:r>
      <w:r w:rsidR="0033714B" w:rsidRPr="00FC716A">
        <w:rPr>
          <w:rFonts w:ascii="Times New Roman" w:hAnsi="Times New Roman" w:cs="Times New Roman"/>
        </w:rPr>
        <w:t>QUAT</w:t>
      </w:r>
      <w:r w:rsidR="0033714B" w:rsidRPr="00FC716A">
        <w:rPr>
          <w:rFonts w:ascii="Times New Roman" w:hAnsi="Times New Roman" w:cs="Times New Roman"/>
          <w:vertAlign w:val="superscript"/>
        </w:rPr>
        <w:t>2</w:t>
      </w:r>
      <w:r w:rsidR="0033714B" w:rsidRPr="00FC716A">
        <w:rPr>
          <w:rFonts w:ascii="Times New Roman" w:hAnsi="Times New Roman" w:cs="Times New Roman"/>
        </w:rPr>
        <w:t>RO</w:t>
      </w:r>
      <w:r w:rsidR="0033714B" w:rsidRPr="00FC716A">
        <w:rPr>
          <w:rFonts w:ascii="Times New Roman" w:hAnsi="Times New Roman" w:cs="Times New Roman"/>
          <w:vertAlign w:val="superscript"/>
        </w:rPr>
        <w:t>®</w:t>
      </w:r>
      <w:r w:rsidR="009627B2" w:rsidRPr="00FC716A">
        <w:rPr>
          <w:rFonts w:ascii="Times New Roman" w:hAnsi="Times New Roman" w:cs="Times New Roman"/>
        </w:rPr>
        <w:t xml:space="preserve"> B</w:t>
      </w:r>
      <w:r w:rsidR="003472AA">
        <w:rPr>
          <w:rFonts w:ascii="Times New Roman" w:hAnsi="Times New Roman" w:cs="Times New Roman"/>
        </w:rPr>
        <w:t>ag C</w:t>
      </w:r>
      <w:r w:rsidR="009627B2" w:rsidRPr="00FC716A">
        <w:rPr>
          <w:rFonts w:ascii="Times New Roman" w:hAnsi="Times New Roman" w:cs="Times New Roman"/>
        </w:rPr>
        <w:t xml:space="preserve">heck </w:t>
      </w:r>
      <w:r w:rsidR="00E27B4A" w:rsidRPr="00FC716A">
        <w:rPr>
          <w:rFonts w:ascii="Times New Roman" w:hAnsi="Times New Roman" w:cs="Times New Roman"/>
        </w:rPr>
        <w:t xml:space="preserve">verhindert </w:t>
      </w:r>
      <w:r w:rsidR="00221942" w:rsidRPr="00FC716A">
        <w:rPr>
          <w:rFonts w:ascii="Times New Roman" w:hAnsi="Times New Roman" w:cs="Times New Roman"/>
        </w:rPr>
        <w:t xml:space="preserve">die Verwendung </w:t>
      </w:r>
      <w:r w:rsidR="00717D93" w:rsidRPr="00FC716A">
        <w:rPr>
          <w:rFonts w:ascii="Times New Roman" w:hAnsi="Times New Roman" w:cs="Times New Roman"/>
        </w:rPr>
        <w:t xml:space="preserve">nicht geeigneter </w:t>
      </w:r>
      <w:r w:rsidR="00221942" w:rsidRPr="00FC716A">
        <w:rPr>
          <w:rFonts w:ascii="Times New Roman" w:hAnsi="Times New Roman" w:cs="Times New Roman"/>
        </w:rPr>
        <w:t xml:space="preserve">Säcke, indem es die </w:t>
      </w:r>
      <w:r w:rsidR="009627B2" w:rsidRPr="00FC716A">
        <w:rPr>
          <w:rFonts w:ascii="Times New Roman" w:hAnsi="Times New Roman" w:cs="Times New Roman"/>
        </w:rPr>
        <w:t xml:space="preserve">im </w:t>
      </w:r>
      <w:r w:rsidR="005F7F27" w:rsidRPr="00FC716A">
        <w:rPr>
          <w:rFonts w:ascii="Times New Roman" w:hAnsi="Times New Roman" w:cs="Times New Roman"/>
        </w:rPr>
        <w:t xml:space="preserve">Sackmagazin der </w:t>
      </w:r>
      <w:r w:rsidR="009627B2" w:rsidRPr="00FC716A">
        <w:rPr>
          <w:rFonts w:ascii="Times New Roman" w:hAnsi="Times New Roman" w:cs="Times New Roman"/>
        </w:rPr>
        <w:t xml:space="preserve">Verpackungsmaschine </w:t>
      </w:r>
      <w:r w:rsidR="00717D93" w:rsidRPr="00FC716A">
        <w:rPr>
          <w:rFonts w:ascii="Times New Roman" w:hAnsi="Times New Roman" w:cs="Times New Roman"/>
        </w:rPr>
        <w:t xml:space="preserve">eingelegten </w:t>
      </w:r>
      <w:r w:rsidR="009627B2" w:rsidRPr="00FC716A">
        <w:rPr>
          <w:rFonts w:ascii="Times New Roman" w:hAnsi="Times New Roman" w:cs="Times New Roman"/>
        </w:rPr>
        <w:t>Säcke</w:t>
      </w:r>
      <w:r w:rsidR="00221942" w:rsidRPr="00FC716A">
        <w:rPr>
          <w:rFonts w:ascii="Times New Roman" w:hAnsi="Times New Roman" w:cs="Times New Roman"/>
        </w:rPr>
        <w:t xml:space="preserve"> </w:t>
      </w:r>
      <w:r w:rsidR="00717D93" w:rsidRPr="00FC716A">
        <w:rPr>
          <w:rFonts w:ascii="Times New Roman" w:hAnsi="Times New Roman" w:cs="Times New Roman"/>
        </w:rPr>
        <w:t>überprüft</w:t>
      </w:r>
      <w:r w:rsidR="009627B2" w:rsidRPr="00FC716A">
        <w:rPr>
          <w:rFonts w:ascii="Times New Roman" w:hAnsi="Times New Roman" w:cs="Times New Roman"/>
        </w:rPr>
        <w:t xml:space="preserve">. Das </w:t>
      </w:r>
      <w:r w:rsidR="0033714B" w:rsidRPr="00FC716A">
        <w:rPr>
          <w:rFonts w:ascii="Times New Roman" w:hAnsi="Times New Roman" w:cs="Times New Roman"/>
        </w:rPr>
        <w:t>QUAT</w:t>
      </w:r>
      <w:r w:rsidR="0033714B" w:rsidRPr="00FC716A">
        <w:rPr>
          <w:rFonts w:ascii="Times New Roman" w:hAnsi="Times New Roman" w:cs="Times New Roman"/>
          <w:vertAlign w:val="superscript"/>
        </w:rPr>
        <w:t>2</w:t>
      </w:r>
      <w:r w:rsidR="0033714B" w:rsidRPr="00FC716A">
        <w:rPr>
          <w:rFonts w:ascii="Times New Roman" w:hAnsi="Times New Roman" w:cs="Times New Roman"/>
        </w:rPr>
        <w:t>RO</w:t>
      </w:r>
      <w:r w:rsidR="0033714B" w:rsidRPr="00FC716A">
        <w:rPr>
          <w:rFonts w:ascii="Times New Roman" w:hAnsi="Times New Roman" w:cs="Times New Roman"/>
          <w:vertAlign w:val="superscript"/>
        </w:rPr>
        <w:t>®</w:t>
      </w:r>
      <w:r w:rsidR="009627B2" w:rsidRPr="00FC716A">
        <w:rPr>
          <w:rFonts w:ascii="Times New Roman" w:hAnsi="Times New Roman" w:cs="Times New Roman"/>
        </w:rPr>
        <w:t xml:space="preserve"> S</w:t>
      </w:r>
      <w:r w:rsidR="003472AA">
        <w:rPr>
          <w:rFonts w:ascii="Times New Roman" w:hAnsi="Times New Roman" w:cs="Times New Roman"/>
        </w:rPr>
        <w:t>eal C</w:t>
      </w:r>
      <w:r w:rsidR="009627B2" w:rsidRPr="00FC716A">
        <w:rPr>
          <w:rFonts w:ascii="Times New Roman" w:hAnsi="Times New Roman" w:cs="Times New Roman"/>
        </w:rPr>
        <w:t xml:space="preserve">heck </w:t>
      </w:r>
      <w:r w:rsidR="0033714B" w:rsidRPr="00FC716A">
        <w:rPr>
          <w:rFonts w:ascii="Times New Roman" w:hAnsi="Times New Roman" w:cs="Times New Roman"/>
        </w:rPr>
        <w:t xml:space="preserve">unterstützt </w:t>
      </w:r>
      <w:r w:rsidR="00E27B4A" w:rsidRPr="00FC716A">
        <w:rPr>
          <w:rFonts w:ascii="Times New Roman" w:hAnsi="Times New Roman" w:cs="Times New Roman"/>
        </w:rPr>
        <w:t>die vollständige Automatisierung der Produktionslinie</w:t>
      </w:r>
      <w:r w:rsidR="00973864" w:rsidRPr="00FC716A">
        <w:rPr>
          <w:rFonts w:ascii="Times New Roman" w:hAnsi="Times New Roman" w:cs="Times New Roman"/>
        </w:rPr>
        <w:t xml:space="preserve">, indem es </w:t>
      </w:r>
      <w:r w:rsidR="0086150A" w:rsidRPr="00FC716A">
        <w:rPr>
          <w:rFonts w:ascii="Times New Roman" w:hAnsi="Times New Roman" w:cs="Times New Roman"/>
        </w:rPr>
        <w:t xml:space="preserve">Produkt auf dem Förderband </w:t>
      </w:r>
      <w:r w:rsidR="00973864" w:rsidRPr="00FC716A">
        <w:rPr>
          <w:rFonts w:ascii="Times New Roman" w:hAnsi="Times New Roman" w:cs="Times New Roman"/>
        </w:rPr>
        <w:t xml:space="preserve">erkennt </w:t>
      </w:r>
      <w:r w:rsidR="009627B2" w:rsidRPr="00FC716A">
        <w:rPr>
          <w:rFonts w:ascii="Times New Roman" w:hAnsi="Times New Roman" w:cs="Times New Roman"/>
        </w:rPr>
        <w:t xml:space="preserve">und </w:t>
      </w:r>
      <w:r w:rsidR="0086150A" w:rsidRPr="00FC716A">
        <w:rPr>
          <w:rFonts w:ascii="Times New Roman" w:hAnsi="Times New Roman" w:cs="Times New Roman"/>
        </w:rPr>
        <w:t xml:space="preserve">nicht </w:t>
      </w:r>
      <w:r w:rsidR="00E822C9" w:rsidRPr="00FC716A">
        <w:rPr>
          <w:rFonts w:ascii="Times New Roman" w:hAnsi="Times New Roman" w:cs="Times New Roman"/>
        </w:rPr>
        <w:t xml:space="preserve">verschlossene </w:t>
      </w:r>
      <w:r w:rsidR="0086150A" w:rsidRPr="00FC716A">
        <w:rPr>
          <w:rFonts w:ascii="Times New Roman" w:hAnsi="Times New Roman" w:cs="Times New Roman"/>
        </w:rPr>
        <w:t xml:space="preserve">Säcke </w:t>
      </w:r>
      <w:r w:rsidR="009627B2" w:rsidRPr="00FC716A">
        <w:rPr>
          <w:rFonts w:ascii="Times New Roman" w:hAnsi="Times New Roman" w:cs="Times New Roman"/>
        </w:rPr>
        <w:t xml:space="preserve">vor </w:t>
      </w:r>
      <w:r w:rsidR="00973864" w:rsidRPr="00FC716A">
        <w:rPr>
          <w:rFonts w:ascii="Times New Roman" w:hAnsi="Times New Roman" w:cs="Times New Roman"/>
        </w:rPr>
        <w:t xml:space="preserve">dem Palettieren </w:t>
      </w:r>
      <w:r w:rsidR="00B77619" w:rsidRPr="00FC716A">
        <w:rPr>
          <w:rFonts w:ascii="Times New Roman" w:hAnsi="Times New Roman" w:cs="Times New Roman"/>
        </w:rPr>
        <w:t>ausschleust</w:t>
      </w:r>
      <w:r w:rsidR="009627B2" w:rsidRPr="00FC716A">
        <w:rPr>
          <w:rFonts w:ascii="Times New Roman" w:hAnsi="Times New Roman" w:cs="Times New Roman"/>
        </w:rPr>
        <w:t xml:space="preserve">. </w:t>
      </w:r>
    </w:p>
    <w:p w14:paraId="5B4E24C1" w14:textId="77777777" w:rsidR="003234BD" w:rsidRPr="00FC716A" w:rsidRDefault="003234BD" w:rsidP="003A5824">
      <w:pPr>
        <w:spacing w:after="0" w:line="240" w:lineRule="auto"/>
        <w:rPr>
          <w:rFonts w:ascii="Times New Roman" w:hAnsi="Times New Roman" w:cs="Times New Roman"/>
        </w:rPr>
      </w:pPr>
    </w:p>
    <w:p w14:paraId="6F49DF8E" w14:textId="1D22CD65" w:rsidR="003472AA" w:rsidRPr="00903046" w:rsidRDefault="003472AA" w:rsidP="003472AA">
      <w:pPr>
        <w:rPr>
          <w:rFonts w:ascii="Times New Roman" w:hAnsi="Times New Roman" w:cs="Times New Roman"/>
        </w:rPr>
      </w:pPr>
      <w:r>
        <w:rPr>
          <w:rFonts w:ascii="Times New Roman" w:hAnsi="Times New Roman" w:cs="Times New Roman"/>
        </w:rPr>
        <w:t xml:space="preserve">Besucher der interpack 2026 in Düsseldorf können sich an der Mission Control-Booth an Stand A27, Halle 12 über die gesamte </w:t>
      </w:r>
      <w:r w:rsidRPr="00FC716A">
        <w:rPr>
          <w:rFonts w:ascii="Times New Roman" w:hAnsi="Times New Roman" w:cs="Times New Roman"/>
        </w:rPr>
        <w:t>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Pr>
          <w:rFonts w:ascii="Times New Roman" w:hAnsi="Times New Roman" w:cs="Times New Roman"/>
          <w:vertAlign w:val="superscript"/>
        </w:rPr>
        <w:t xml:space="preserve"> </w:t>
      </w:r>
      <w:r w:rsidRPr="003472AA">
        <w:rPr>
          <w:rFonts w:ascii="Times New Roman" w:hAnsi="Times New Roman" w:cs="Times New Roman"/>
        </w:rPr>
        <w:t>Produktlinie</w:t>
      </w:r>
      <w:r>
        <w:rPr>
          <w:rFonts w:ascii="Times New Roman" w:hAnsi="Times New Roman" w:cs="Times New Roman"/>
        </w:rPr>
        <w:t xml:space="preserve"> von HAVER &amp; BOECKER informieren.</w:t>
      </w:r>
    </w:p>
    <w:p w14:paraId="7CC6BCE7" w14:textId="77777777" w:rsidR="003472AA" w:rsidRDefault="003472AA" w:rsidP="003A5824">
      <w:pPr>
        <w:spacing w:after="0" w:line="240" w:lineRule="auto"/>
        <w:rPr>
          <w:rFonts w:ascii="Times New Roman" w:hAnsi="Times New Roman" w:cs="Times New Roman"/>
        </w:rPr>
      </w:pPr>
    </w:p>
    <w:p w14:paraId="68A68F05" w14:textId="41BD9DAB" w:rsidR="001D494B" w:rsidRPr="00FC716A" w:rsidRDefault="000C4FC1" w:rsidP="003A5824">
      <w:pPr>
        <w:spacing w:after="0" w:line="240" w:lineRule="auto"/>
        <w:rPr>
          <w:rFonts w:ascii="Times New Roman" w:hAnsi="Times New Roman" w:cs="Times New Roman"/>
        </w:rPr>
      </w:pPr>
      <w:r w:rsidRPr="00FC716A">
        <w:rPr>
          <w:rFonts w:ascii="Times New Roman" w:hAnsi="Times New Roman" w:cs="Times New Roman"/>
        </w:rPr>
        <w:t>„</w:t>
      </w:r>
      <w:r w:rsidR="0086150A" w:rsidRPr="00FC716A">
        <w:rPr>
          <w:rFonts w:ascii="Times New Roman" w:hAnsi="Times New Roman" w:cs="Times New Roman"/>
        </w:rPr>
        <w:t>Der Erfolg unseres ersten KI-Produkts</w:t>
      </w:r>
      <w:r w:rsidR="00294D25" w:rsidRPr="00FC716A">
        <w:rPr>
          <w:rFonts w:ascii="Times New Roman" w:hAnsi="Times New Roman" w:cs="Times New Roman"/>
        </w:rPr>
        <w:t xml:space="preserve"> </w:t>
      </w:r>
      <w:r w:rsidR="00973864" w:rsidRPr="00FC716A">
        <w:rPr>
          <w:rFonts w:ascii="Times New Roman" w:hAnsi="Times New Roman" w:cs="Times New Roman"/>
        </w:rPr>
        <w:t>QUAT</w:t>
      </w:r>
      <w:r w:rsidR="00973864" w:rsidRPr="00FC716A">
        <w:rPr>
          <w:rFonts w:ascii="Times New Roman" w:hAnsi="Times New Roman" w:cs="Times New Roman"/>
          <w:vertAlign w:val="superscript"/>
        </w:rPr>
        <w:t>2</w:t>
      </w:r>
      <w:r w:rsidR="00973864" w:rsidRPr="00FC716A">
        <w:rPr>
          <w:rFonts w:ascii="Times New Roman" w:hAnsi="Times New Roman" w:cs="Times New Roman"/>
        </w:rPr>
        <w:t>RO</w:t>
      </w:r>
      <w:r w:rsidR="00973864" w:rsidRPr="00FC716A">
        <w:rPr>
          <w:rFonts w:ascii="Times New Roman" w:hAnsi="Times New Roman" w:cs="Times New Roman"/>
          <w:vertAlign w:val="superscript"/>
        </w:rPr>
        <w:t>®</w:t>
      </w:r>
      <w:r w:rsidR="00125A40" w:rsidRPr="00FC716A">
        <w:rPr>
          <w:rFonts w:ascii="Times New Roman" w:hAnsi="Times New Roman" w:cs="Times New Roman"/>
        </w:rPr>
        <w:t xml:space="preserve"> </w:t>
      </w:r>
      <w:proofErr w:type="spellStart"/>
      <w:r w:rsidR="003472AA">
        <w:rPr>
          <w:rFonts w:ascii="Times New Roman" w:hAnsi="Times New Roman" w:cs="Times New Roman"/>
        </w:rPr>
        <w:t>MatEx</w:t>
      </w:r>
      <w:proofErr w:type="spellEnd"/>
      <w:r w:rsidR="003472AA">
        <w:rPr>
          <w:rFonts w:ascii="Times New Roman" w:hAnsi="Times New Roman" w:cs="Times New Roman"/>
        </w:rPr>
        <w:t xml:space="preserve"> C</w:t>
      </w:r>
      <w:r w:rsidR="00125A40" w:rsidRPr="00FC716A">
        <w:rPr>
          <w:rFonts w:ascii="Times New Roman" w:hAnsi="Times New Roman" w:cs="Times New Roman"/>
        </w:rPr>
        <w:t xml:space="preserve">heck hat uns veranlasst, </w:t>
      </w:r>
      <w:r w:rsidR="00903780" w:rsidRPr="00FC716A">
        <w:rPr>
          <w:rFonts w:ascii="Times New Roman" w:hAnsi="Times New Roman" w:cs="Times New Roman"/>
        </w:rPr>
        <w:t xml:space="preserve">weitere einzigartige KI-Lösungen </w:t>
      </w:r>
      <w:r w:rsidR="0033714B" w:rsidRPr="00FC716A">
        <w:rPr>
          <w:rFonts w:ascii="Times New Roman" w:hAnsi="Times New Roman" w:cs="Times New Roman"/>
        </w:rPr>
        <w:t>zu entwickeln</w:t>
      </w:r>
      <w:r w:rsidRPr="00FC716A">
        <w:rPr>
          <w:rFonts w:ascii="Times New Roman" w:hAnsi="Times New Roman" w:cs="Times New Roman"/>
        </w:rPr>
        <w:t xml:space="preserve">, </w:t>
      </w:r>
      <w:r w:rsidR="00903780" w:rsidRPr="00FC716A">
        <w:rPr>
          <w:rFonts w:ascii="Times New Roman" w:hAnsi="Times New Roman" w:cs="Times New Roman"/>
        </w:rPr>
        <w:t xml:space="preserve">um den </w:t>
      </w:r>
      <w:r w:rsidR="0086150A" w:rsidRPr="00FC716A">
        <w:rPr>
          <w:rFonts w:ascii="Times New Roman" w:hAnsi="Times New Roman" w:cs="Times New Roman"/>
        </w:rPr>
        <w:t xml:space="preserve">individuellen </w:t>
      </w:r>
      <w:r w:rsidR="00903780" w:rsidRPr="00FC716A">
        <w:rPr>
          <w:rFonts w:ascii="Times New Roman" w:hAnsi="Times New Roman" w:cs="Times New Roman"/>
        </w:rPr>
        <w:t xml:space="preserve">Anforderungen </w:t>
      </w:r>
      <w:r w:rsidR="00973864" w:rsidRPr="00FC716A">
        <w:rPr>
          <w:rFonts w:ascii="Times New Roman" w:hAnsi="Times New Roman" w:cs="Times New Roman"/>
        </w:rPr>
        <w:t xml:space="preserve">unserer </w:t>
      </w:r>
      <w:r w:rsidR="00903780" w:rsidRPr="00FC716A">
        <w:rPr>
          <w:rFonts w:ascii="Times New Roman" w:hAnsi="Times New Roman" w:cs="Times New Roman"/>
        </w:rPr>
        <w:t xml:space="preserve">Kunden gerecht zu werden </w:t>
      </w:r>
      <w:r w:rsidR="0086150A" w:rsidRPr="00FC716A">
        <w:rPr>
          <w:rFonts w:ascii="Times New Roman" w:hAnsi="Times New Roman" w:cs="Times New Roman"/>
        </w:rPr>
        <w:t xml:space="preserve">und unser </w:t>
      </w:r>
      <w:proofErr w:type="gramStart"/>
      <w:r w:rsidR="00B77619" w:rsidRPr="00FC716A">
        <w:rPr>
          <w:rFonts w:ascii="Times New Roman" w:hAnsi="Times New Roman" w:cs="Times New Roman"/>
        </w:rPr>
        <w:t>Portfolio</w:t>
      </w:r>
      <w:proofErr w:type="gramEnd"/>
      <w:r w:rsidR="0086150A" w:rsidRPr="00FC716A">
        <w:rPr>
          <w:rFonts w:ascii="Times New Roman" w:hAnsi="Times New Roman" w:cs="Times New Roman"/>
        </w:rPr>
        <w:t xml:space="preserve"> um weitere</w:t>
      </w:r>
      <w:r w:rsidR="00E822C9" w:rsidRPr="00FC716A">
        <w:rPr>
          <w:rFonts w:ascii="Times New Roman" w:hAnsi="Times New Roman" w:cs="Times New Roman"/>
        </w:rPr>
        <w:t xml:space="preserve"> </w:t>
      </w:r>
      <w:r w:rsidR="00B77619" w:rsidRPr="00FC716A">
        <w:rPr>
          <w:rFonts w:ascii="Times New Roman" w:hAnsi="Times New Roman" w:cs="Times New Roman"/>
        </w:rPr>
        <w:t xml:space="preserve">Tools zur </w:t>
      </w:r>
      <w:r w:rsidR="00E822C9" w:rsidRPr="00FC716A">
        <w:rPr>
          <w:rFonts w:ascii="Times New Roman" w:hAnsi="Times New Roman" w:cs="Times New Roman"/>
        </w:rPr>
        <w:t>Prozessanalyse</w:t>
      </w:r>
      <w:r w:rsidR="0086150A" w:rsidRPr="00FC716A">
        <w:rPr>
          <w:rFonts w:ascii="Times New Roman" w:hAnsi="Times New Roman" w:cs="Times New Roman"/>
        </w:rPr>
        <w:t xml:space="preserve"> zu </w:t>
      </w:r>
      <w:r w:rsidRPr="00FC716A">
        <w:rPr>
          <w:rFonts w:ascii="Times New Roman" w:hAnsi="Times New Roman" w:cs="Times New Roman"/>
        </w:rPr>
        <w:t xml:space="preserve">erweitern“, </w:t>
      </w:r>
      <w:r w:rsidR="005105FE" w:rsidRPr="00FC716A">
        <w:rPr>
          <w:rFonts w:ascii="Times New Roman" w:hAnsi="Times New Roman" w:cs="Times New Roman"/>
        </w:rPr>
        <w:t xml:space="preserve">so </w:t>
      </w:r>
      <w:r w:rsidR="00221942" w:rsidRPr="00FC716A">
        <w:rPr>
          <w:rFonts w:ascii="Times New Roman" w:hAnsi="Times New Roman" w:cs="Times New Roman"/>
        </w:rPr>
        <w:t>Dirk Bergmann</w:t>
      </w:r>
      <w:r w:rsidR="005105FE" w:rsidRPr="00FC716A">
        <w:rPr>
          <w:rFonts w:ascii="Times New Roman" w:hAnsi="Times New Roman" w:cs="Times New Roman"/>
        </w:rPr>
        <w:t xml:space="preserve">, </w:t>
      </w:r>
      <w:r w:rsidR="00221942" w:rsidRPr="00FC716A">
        <w:rPr>
          <w:rFonts w:ascii="Times New Roman" w:hAnsi="Times New Roman" w:cs="Times New Roman"/>
        </w:rPr>
        <w:t xml:space="preserve">Leiter KI </w:t>
      </w:r>
      <w:r w:rsidR="005105FE" w:rsidRPr="00FC716A">
        <w:rPr>
          <w:rFonts w:ascii="Times New Roman" w:hAnsi="Times New Roman" w:cs="Times New Roman"/>
        </w:rPr>
        <w:t xml:space="preserve">bei HAVER &amp; BOECKER. </w:t>
      </w:r>
      <w:r w:rsidR="009627B2" w:rsidRPr="00FC716A">
        <w:rPr>
          <w:rFonts w:ascii="Times New Roman" w:hAnsi="Times New Roman" w:cs="Times New Roman"/>
        </w:rPr>
        <w:t>„</w:t>
      </w:r>
      <w:r w:rsidR="00E822C9" w:rsidRPr="00FC716A">
        <w:rPr>
          <w:rFonts w:ascii="Times New Roman" w:hAnsi="Times New Roman" w:cs="Times New Roman"/>
        </w:rPr>
        <w:t xml:space="preserve">Die </w:t>
      </w:r>
      <w:r w:rsidR="009627B2" w:rsidRPr="00FC716A">
        <w:rPr>
          <w:rFonts w:ascii="Times New Roman" w:hAnsi="Times New Roman" w:cs="Times New Roman"/>
        </w:rPr>
        <w:t>QUAT</w:t>
      </w:r>
      <w:r w:rsidR="009627B2" w:rsidRPr="00FC716A">
        <w:rPr>
          <w:rFonts w:ascii="Times New Roman" w:hAnsi="Times New Roman" w:cs="Times New Roman"/>
          <w:vertAlign w:val="superscript"/>
        </w:rPr>
        <w:t>2</w:t>
      </w:r>
      <w:r w:rsidR="009627B2" w:rsidRPr="00FC716A">
        <w:rPr>
          <w:rFonts w:ascii="Times New Roman" w:hAnsi="Times New Roman" w:cs="Times New Roman"/>
        </w:rPr>
        <w:t>RO</w:t>
      </w:r>
      <w:r w:rsidR="009627B2" w:rsidRPr="00FC716A">
        <w:rPr>
          <w:rFonts w:ascii="Times New Roman" w:hAnsi="Times New Roman" w:cs="Times New Roman"/>
          <w:vertAlign w:val="superscript"/>
        </w:rPr>
        <w:t>®</w:t>
      </w:r>
      <w:r w:rsidR="009627B2" w:rsidRPr="00FC716A">
        <w:rPr>
          <w:rFonts w:ascii="Times New Roman" w:hAnsi="Times New Roman" w:cs="Times New Roman"/>
        </w:rPr>
        <w:t xml:space="preserve"> </w:t>
      </w:r>
      <w:r w:rsidR="000D6802" w:rsidRPr="00FC716A">
        <w:rPr>
          <w:rFonts w:ascii="Times New Roman" w:hAnsi="Times New Roman" w:cs="Times New Roman"/>
        </w:rPr>
        <w:t>K</w:t>
      </w:r>
      <w:r w:rsidR="009627B2" w:rsidRPr="00FC716A">
        <w:rPr>
          <w:rFonts w:ascii="Times New Roman" w:hAnsi="Times New Roman" w:cs="Times New Roman"/>
        </w:rPr>
        <w:t xml:space="preserve">I ist nicht </w:t>
      </w:r>
      <w:r w:rsidR="000D6802" w:rsidRPr="00FC716A">
        <w:rPr>
          <w:rFonts w:ascii="Times New Roman" w:hAnsi="Times New Roman" w:cs="Times New Roman"/>
        </w:rPr>
        <w:t xml:space="preserve">einfach </w:t>
      </w:r>
      <w:r w:rsidR="009627B2" w:rsidRPr="00FC716A">
        <w:rPr>
          <w:rFonts w:ascii="Times New Roman" w:hAnsi="Times New Roman" w:cs="Times New Roman"/>
        </w:rPr>
        <w:t>d</w:t>
      </w:r>
      <w:r w:rsidR="000D6802" w:rsidRPr="00FC716A">
        <w:rPr>
          <w:rFonts w:ascii="Times New Roman" w:hAnsi="Times New Roman" w:cs="Times New Roman"/>
        </w:rPr>
        <w:t>ie</w:t>
      </w:r>
      <w:r w:rsidR="009627B2" w:rsidRPr="00FC716A">
        <w:rPr>
          <w:rFonts w:ascii="Times New Roman" w:hAnsi="Times New Roman" w:cs="Times New Roman"/>
        </w:rPr>
        <w:t xml:space="preserve"> nächste digitale </w:t>
      </w:r>
      <w:r w:rsidR="000D6802" w:rsidRPr="00FC716A">
        <w:rPr>
          <w:rFonts w:ascii="Times New Roman" w:hAnsi="Times New Roman" w:cs="Times New Roman"/>
        </w:rPr>
        <w:t>Anwendung</w:t>
      </w:r>
      <w:r w:rsidR="009627B2" w:rsidRPr="00FC716A">
        <w:rPr>
          <w:rFonts w:ascii="Times New Roman" w:hAnsi="Times New Roman" w:cs="Times New Roman"/>
        </w:rPr>
        <w:t>. Die</w:t>
      </w:r>
      <w:r w:rsidR="00B1690A" w:rsidRPr="00FC716A">
        <w:rPr>
          <w:rFonts w:ascii="Times New Roman" w:hAnsi="Times New Roman" w:cs="Times New Roman"/>
        </w:rPr>
        <w:t xml:space="preserve"> KI-Systeme</w:t>
      </w:r>
      <w:r w:rsidR="009627B2" w:rsidRPr="00FC716A">
        <w:rPr>
          <w:rFonts w:ascii="Times New Roman" w:hAnsi="Times New Roman" w:cs="Times New Roman"/>
        </w:rPr>
        <w:t xml:space="preserve"> in </w:t>
      </w:r>
      <w:r w:rsidR="00B1690A" w:rsidRPr="00FC716A">
        <w:rPr>
          <w:rFonts w:ascii="Times New Roman" w:hAnsi="Times New Roman" w:cs="Times New Roman"/>
        </w:rPr>
        <w:t>mit QUAT</w:t>
      </w:r>
      <w:r w:rsidR="00B1690A" w:rsidRPr="00FC716A">
        <w:rPr>
          <w:rFonts w:ascii="Times New Roman" w:hAnsi="Times New Roman" w:cs="Times New Roman"/>
          <w:vertAlign w:val="superscript"/>
        </w:rPr>
        <w:t>2</w:t>
      </w:r>
      <w:r w:rsidR="00B1690A" w:rsidRPr="00FC716A">
        <w:rPr>
          <w:rFonts w:ascii="Times New Roman" w:hAnsi="Times New Roman" w:cs="Times New Roman"/>
        </w:rPr>
        <w:t>RO</w:t>
      </w:r>
      <w:r w:rsidR="00B1690A" w:rsidRPr="00FC716A">
        <w:rPr>
          <w:rFonts w:ascii="Times New Roman" w:hAnsi="Times New Roman" w:cs="Times New Roman"/>
          <w:vertAlign w:val="superscript"/>
        </w:rPr>
        <w:t>®</w:t>
      </w:r>
      <w:r w:rsidR="00B1690A" w:rsidRPr="00FC716A">
        <w:rPr>
          <w:rFonts w:ascii="Times New Roman" w:hAnsi="Times New Roman" w:cs="Times New Roman"/>
        </w:rPr>
        <w:t xml:space="preserve"> ausgestatteten </w:t>
      </w:r>
      <w:r w:rsidR="009627B2" w:rsidRPr="00FC716A">
        <w:rPr>
          <w:rFonts w:ascii="Times New Roman" w:hAnsi="Times New Roman" w:cs="Times New Roman"/>
        </w:rPr>
        <w:t>Maschinen lernen</w:t>
      </w:r>
      <w:r w:rsidR="00D167C0" w:rsidRPr="00FC716A">
        <w:rPr>
          <w:rFonts w:ascii="Times New Roman" w:hAnsi="Times New Roman" w:cs="Times New Roman"/>
        </w:rPr>
        <w:t xml:space="preserve"> kontinuierlich </w:t>
      </w:r>
      <w:r w:rsidR="009627B2" w:rsidRPr="00FC716A">
        <w:rPr>
          <w:rFonts w:ascii="Times New Roman" w:hAnsi="Times New Roman" w:cs="Times New Roman"/>
        </w:rPr>
        <w:t xml:space="preserve">dazu und </w:t>
      </w:r>
      <w:r w:rsidR="00D167C0" w:rsidRPr="00FC716A">
        <w:rPr>
          <w:rFonts w:ascii="Times New Roman" w:hAnsi="Times New Roman" w:cs="Times New Roman"/>
        </w:rPr>
        <w:t>aktualisieren sich selbst</w:t>
      </w:r>
      <w:r w:rsidR="009627B2" w:rsidRPr="00FC716A">
        <w:rPr>
          <w:rFonts w:ascii="Times New Roman" w:hAnsi="Times New Roman" w:cs="Times New Roman"/>
        </w:rPr>
        <w:t>, sodass Ihre Verpackungslinie</w:t>
      </w:r>
      <w:r w:rsidR="00E822C9" w:rsidRPr="00FC716A">
        <w:rPr>
          <w:rFonts w:ascii="Times New Roman" w:hAnsi="Times New Roman" w:cs="Times New Roman"/>
        </w:rPr>
        <w:t xml:space="preserve"> </w:t>
      </w:r>
      <w:r w:rsidR="006C4F76">
        <w:rPr>
          <w:rFonts w:ascii="Times New Roman" w:hAnsi="Times New Roman" w:cs="Times New Roman"/>
        </w:rPr>
        <w:t xml:space="preserve">damit </w:t>
      </w:r>
      <w:r w:rsidR="00E822C9" w:rsidRPr="00FC716A">
        <w:rPr>
          <w:rFonts w:ascii="Times New Roman" w:hAnsi="Times New Roman" w:cs="Times New Roman"/>
        </w:rPr>
        <w:t>bestens</w:t>
      </w:r>
      <w:r w:rsidR="009627B2" w:rsidRPr="00FC716A">
        <w:rPr>
          <w:rFonts w:ascii="Times New Roman" w:hAnsi="Times New Roman" w:cs="Times New Roman"/>
        </w:rPr>
        <w:t xml:space="preserve"> für die Zukunft </w:t>
      </w:r>
      <w:r w:rsidR="00E822C9" w:rsidRPr="00FC716A">
        <w:rPr>
          <w:rFonts w:ascii="Times New Roman" w:hAnsi="Times New Roman" w:cs="Times New Roman"/>
        </w:rPr>
        <w:t>gerüstet ist</w:t>
      </w:r>
      <w:r w:rsidR="003234BD" w:rsidRPr="00FC716A">
        <w:rPr>
          <w:rFonts w:ascii="Times New Roman" w:hAnsi="Times New Roman" w:cs="Times New Roman"/>
        </w:rPr>
        <w:t xml:space="preserve">.“ </w:t>
      </w:r>
    </w:p>
    <w:p w14:paraId="126CBBE3" w14:textId="77777777" w:rsidR="00064440" w:rsidRPr="00FC716A" w:rsidRDefault="00064440" w:rsidP="00064440">
      <w:pPr>
        <w:spacing w:after="0" w:line="240" w:lineRule="auto"/>
        <w:rPr>
          <w:rFonts w:ascii="Times New Roman" w:hAnsi="Times New Roman" w:cs="Times New Roman"/>
        </w:rPr>
      </w:pPr>
    </w:p>
    <w:p w14:paraId="1371FACF" w14:textId="69803C03" w:rsidR="00761987" w:rsidRPr="00FC716A" w:rsidRDefault="00540BF9" w:rsidP="003A5824">
      <w:pPr>
        <w:spacing w:line="240" w:lineRule="auto"/>
        <w:rPr>
          <w:rFonts w:ascii="Times New Roman" w:hAnsi="Times New Roman" w:cs="Times New Roman"/>
        </w:rPr>
      </w:pPr>
      <w:r w:rsidRPr="00FC716A">
        <w:rPr>
          <w:rFonts w:ascii="Times New Roman" w:hAnsi="Times New Roman" w:cs="Times New Roman"/>
        </w:rPr>
        <w:t>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B</w:t>
      </w:r>
      <w:r w:rsidR="003472AA">
        <w:rPr>
          <w:rFonts w:ascii="Times New Roman" w:hAnsi="Times New Roman" w:cs="Times New Roman"/>
        </w:rPr>
        <w:t>ag C</w:t>
      </w:r>
      <w:r w:rsidRPr="00FC716A">
        <w:rPr>
          <w:rFonts w:ascii="Times New Roman" w:hAnsi="Times New Roman" w:cs="Times New Roman"/>
        </w:rPr>
        <w:t xml:space="preserve">heck </w:t>
      </w:r>
      <w:r w:rsidR="007E4FA2" w:rsidRPr="00FC716A">
        <w:rPr>
          <w:rFonts w:ascii="Times New Roman" w:hAnsi="Times New Roman" w:cs="Times New Roman"/>
        </w:rPr>
        <w:t>arbeitet mit</w:t>
      </w:r>
      <w:r w:rsidR="00761987" w:rsidRPr="00FC716A">
        <w:rPr>
          <w:rFonts w:ascii="Times New Roman" w:hAnsi="Times New Roman" w:cs="Times New Roman"/>
        </w:rPr>
        <w:t xml:space="preserve"> Bilderkennung, um </w:t>
      </w:r>
      <w:r w:rsidR="0033714B" w:rsidRPr="00FC716A">
        <w:rPr>
          <w:rFonts w:ascii="Times New Roman" w:hAnsi="Times New Roman" w:cs="Times New Roman"/>
        </w:rPr>
        <w:t>zu überprüfen</w:t>
      </w:r>
      <w:r w:rsidR="005F7F27" w:rsidRPr="00FC716A">
        <w:rPr>
          <w:rFonts w:ascii="Times New Roman" w:hAnsi="Times New Roman" w:cs="Times New Roman"/>
        </w:rPr>
        <w:t xml:space="preserve">, ob die richtigen </w:t>
      </w:r>
      <w:r w:rsidRPr="00FC716A">
        <w:rPr>
          <w:rFonts w:ascii="Times New Roman" w:hAnsi="Times New Roman" w:cs="Times New Roman"/>
        </w:rPr>
        <w:t>Säcke in</w:t>
      </w:r>
      <w:r w:rsidR="00E91E74" w:rsidRPr="00FC716A">
        <w:rPr>
          <w:rFonts w:ascii="Times New Roman" w:hAnsi="Times New Roman" w:cs="Times New Roman"/>
        </w:rPr>
        <w:t xml:space="preserve"> Packmaschine</w:t>
      </w:r>
      <w:r w:rsidR="007E4FA2" w:rsidRPr="00FC716A">
        <w:rPr>
          <w:rFonts w:ascii="Times New Roman" w:hAnsi="Times New Roman" w:cs="Times New Roman"/>
        </w:rPr>
        <w:t>n</w:t>
      </w:r>
      <w:r w:rsidR="00294D25" w:rsidRPr="00FC716A">
        <w:rPr>
          <w:rFonts w:ascii="Times New Roman" w:hAnsi="Times New Roman" w:cs="Times New Roman"/>
        </w:rPr>
        <w:t xml:space="preserve"> </w:t>
      </w:r>
      <w:r w:rsidR="000341A6" w:rsidRPr="00FC716A">
        <w:rPr>
          <w:rFonts w:ascii="Times New Roman" w:hAnsi="Times New Roman" w:cs="Times New Roman"/>
        </w:rPr>
        <w:t xml:space="preserve">wie </w:t>
      </w:r>
      <w:r w:rsidR="00B1690A" w:rsidRPr="00FC716A">
        <w:rPr>
          <w:rFonts w:ascii="Times New Roman" w:hAnsi="Times New Roman" w:cs="Times New Roman"/>
        </w:rPr>
        <w:t xml:space="preserve">die </w:t>
      </w:r>
      <w:hyperlink r:id="rId16" w:history="1">
        <w:r w:rsidR="000341A6" w:rsidRPr="00FC716A">
          <w:rPr>
            <w:rStyle w:val="Hyperlink"/>
            <w:rFonts w:ascii="Times New Roman" w:hAnsi="Times New Roman" w:cs="Times New Roman"/>
          </w:rPr>
          <w:t>INTEGRA</w:t>
        </w:r>
        <w:r w:rsidR="000341A6" w:rsidRPr="00FC716A">
          <w:rPr>
            <w:rStyle w:val="Hyperlink"/>
            <w:rFonts w:ascii="Times New Roman" w:hAnsi="Times New Roman" w:cs="Times New Roman"/>
            <w:vertAlign w:val="superscript"/>
          </w:rPr>
          <w:t>®</w:t>
        </w:r>
        <w:r w:rsidR="000341A6" w:rsidRPr="00FC716A">
          <w:rPr>
            <w:rStyle w:val="Hyperlink"/>
            <w:rFonts w:ascii="Times New Roman" w:hAnsi="Times New Roman" w:cs="Times New Roman"/>
          </w:rPr>
          <w:t xml:space="preserve"> IV</w:t>
        </w:r>
      </w:hyperlink>
      <w:r w:rsidRPr="00FC716A">
        <w:rPr>
          <w:rFonts w:ascii="Times New Roman" w:hAnsi="Times New Roman" w:cs="Times New Roman"/>
        </w:rPr>
        <w:t xml:space="preserve"> eingelegt werden. Das System </w:t>
      </w:r>
      <w:r w:rsidR="0033714B" w:rsidRPr="00FC716A">
        <w:rPr>
          <w:rFonts w:ascii="Times New Roman" w:hAnsi="Times New Roman" w:cs="Times New Roman"/>
        </w:rPr>
        <w:t xml:space="preserve">identifiziert </w:t>
      </w:r>
      <w:r w:rsidRPr="00FC716A">
        <w:rPr>
          <w:rFonts w:ascii="Times New Roman" w:hAnsi="Times New Roman" w:cs="Times New Roman"/>
        </w:rPr>
        <w:t xml:space="preserve">den Sack vor Beginn des Füllvorgangs mit </w:t>
      </w:r>
      <w:r w:rsidR="00795AED" w:rsidRPr="00FC716A">
        <w:rPr>
          <w:rFonts w:ascii="Times New Roman" w:hAnsi="Times New Roman" w:cs="Times New Roman"/>
        </w:rPr>
        <w:t xml:space="preserve">einer </w:t>
      </w:r>
      <w:r w:rsidRPr="00FC716A">
        <w:rPr>
          <w:rFonts w:ascii="Times New Roman" w:hAnsi="Times New Roman" w:cs="Times New Roman"/>
        </w:rPr>
        <w:t>Kamera</w:t>
      </w:r>
      <w:r w:rsidR="00555DDE" w:rsidRPr="00FC716A">
        <w:rPr>
          <w:rFonts w:ascii="Times New Roman" w:hAnsi="Times New Roman" w:cs="Times New Roman"/>
        </w:rPr>
        <w:t xml:space="preserve">. </w:t>
      </w:r>
      <w:r w:rsidR="00B1690A" w:rsidRPr="00FC716A">
        <w:rPr>
          <w:rFonts w:ascii="Times New Roman" w:hAnsi="Times New Roman" w:cs="Times New Roman"/>
        </w:rPr>
        <w:t xml:space="preserve">Registriert </w:t>
      </w:r>
      <w:r w:rsidR="00555DDE" w:rsidRPr="00FC716A">
        <w:rPr>
          <w:rFonts w:ascii="Times New Roman" w:hAnsi="Times New Roman" w:cs="Times New Roman"/>
        </w:rPr>
        <w:t xml:space="preserve">das System </w:t>
      </w:r>
      <w:r w:rsidR="008002FE" w:rsidRPr="00FC716A">
        <w:rPr>
          <w:rFonts w:ascii="Times New Roman" w:hAnsi="Times New Roman" w:cs="Times New Roman"/>
        </w:rPr>
        <w:t xml:space="preserve">einen </w:t>
      </w:r>
      <w:r w:rsidR="00555DDE" w:rsidRPr="00FC716A">
        <w:rPr>
          <w:rFonts w:ascii="Times New Roman" w:hAnsi="Times New Roman" w:cs="Times New Roman"/>
        </w:rPr>
        <w:t>Sack falschen Typ</w:t>
      </w:r>
      <w:r w:rsidR="00B1690A" w:rsidRPr="00FC716A">
        <w:rPr>
          <w:rFonts w:ascii="Times New Roman" w:hAnsi="Times New Roman" w:cs="Times New Roman"/>
        </w:rPr>
        <w:t>s</w:t>
      </w:r>
      <w:r w:rsidR="00555DDE" w:rsidRPr="00FC716A">
        <w:rPr>
          <w:rFonts w:ascii="Times New Roman" w:hAnsi="Times New Roman" w:cs="Times New Roman"/>
        </w:rPr>
        <w:t xml:space="preserve">, stoppt die Verpackungslinie, damit die Bediener </w:t>
      </w:r>
      <w:r w:rsidR="008002FE" w:rsidRPr="00FC716A">
        <w:rPr>
          <w:rFonts w:ascii="Times New Roman" w:hAnsi="Times New Roman" w:cs="Times New Roman"/>
        </w:rPr>
        <w:t xml:space="preserve">ihn </w:t>
      </w:r>
      <w:r w:rsidR="00555DDE" w:rsidRPr="00FC716A">
        <w:rPr>
          <w:rFonts w:ascii="Times New Roman" w:hAnsi="Times New Roman" w:cs="Times New Roman"/>
        </w:rPr>
        <w:t>austauschen können</w:t>
      </w:r>
      <w:r w:rsidR="008002FE" w:rsidRPr="00FC716A">
        <w:rPr>
          <w:rFonts w:ascii="Times New Roman" w:hAnsi="Times New Roman" w:cs="Times New Roman"/>
        </w:rPr>
        <w:t>.</w:t>
      </w:r>
      <w:r w:rsidR="00555DDE" w:rsidRPr="00FC716A">
        <w:rPr>
          <w:rFonts w:ascii="Times New Roman" w:hAnsi="Times New Roman" w:cs="Times New Roman"/>
        </w:rPr>
        <w:t xml:space="preserve"> </w:t>
      </w:r>
      <w:r w:rsidR="00221942" w:rsidRPr="00FC716A">
        <w:rPr>
          <w:rFonts w:ascii="Times New Roman" w:hAnsi="Times New Roman" w:cs="Times New Roman"/>
        </w:rPr>
        <w:t>QUAT</w:t>
      </w:r>
      <w:r w:rsidR="00221942" w:rsidRPr="00FC716A">
        <w:rPr>
          <w:rFonts w:ascii="Times New Roman" w:hAnsi="Times New Roman" w:cs="Times New Roman"/>
          <w:vertAlign w:val="superscript"/>
        </w:rPr>
        <w:t>2</w:t>
      </w:r>
      <w:r w:rsidR="00221942" w:rsidRPr="00FC716A">
        <w:rPr>
          <w:rFonts w:ascii="Times New Roman" w:hAnsi="Times New Roman" w:cs="Times New Roman"/>
        </w:rPr>
        <w:t>RO</w:t>
      </w:r>
      <w:r w:rsidR="00221942" w:rsidRPr="00FC716A">
        <w:rPr>
          <w:rFonts w:ascii="Times New Roman" w:hAnsi="Times New Roman" w:cs="Times New Roman"/>
          <w:vertAlign w:val="superscript"/>
        </w:rPr>
        <w:t>®</w:t>
      </w:r>
      <w:r w:rsidR="00294D25" w:rsidRPr="00FC716A">
        <w:rPr>
          <w:rFonts w:ascii="Times New Roman" w:hAnsi="Times New Roman" w:cs="Times New Roman"/>
        </w:rPr>
        <w:t xml:space="preserve"> B</w:t>
      </w:r>
      <w:r w:rsidR="003472AA">
        <w:rPr>
          <w:rFonts w:ascii="Times New Roman" w:hAnsi="Times New Roman" w:cs="Times New Roman"/>
        </w:rPr>
        <w:t>ag C</w:t>
      </w:r>
      <w:r w:rsidR="00294D25" w:rsidRPr="00FC716A">
        <w:rPr>
          <w:rFonts w:ascii="Times New Roman" w:hAnsi="Times New Roman" w:cs="Times New Roman"/>
        </w:rPr>
        <w:t xml:space="preserve">heck </w:t>
      </w:r>
      <w:r w:rsidR="00E91E74" w:rsidRPr="00FC716A">
        <w:rPr>
          <w:rFonts w:ascii="Times New Roman" w:hAnsi="Times New Roman" w:cs="Times New Roman"/>
        </w:rPr>
        <w:t>verhindert</w:t>
      </w:r>
      <w:r w:rsidR="00B1690A" w:rsidRPr="00FC716A">
        <w:rPr>
          <w:rFonts w:ascii="Times New Roman" w:hAnsi="Times New Roman" w:cs="Times New Roman"/>
        </w:rPr>
        <w:t xml:space="preserve"> somit</w:t>
      </w:r>
      <w:r w:rsidR="00294D25" w:rsidRPr="00FC716A">
        <w:rPr>
          <w:rFonts w:ascii="Times New Roman" w:hAnsi="Times New Roman" w:cs="Times New Roman"/>
        </w:rPr>
        <w:t xml:space="preserve">, dass Produkte in den falschen </w:t>
      </w:r>
      <w:r w:rsidR="00B1690A" w:rsidRPr="00FC716A">
        <w:rPr>
          <w:rFonts w:ascii="Times New Roman" w:hAnsi="Times New Roman" w:cs="Times New Roman"/>
        </w:rPr>
        <w:t xml:space="preserve">Sack </w:t>
      </w:r>
      <w:r w:rsidR="00294D25" w:rsidRPr="00FC716A">
        <w:rPr>
          <w:rFonts w:ascii="Times New Roman" w:hAnsi="Times New Roman" w:cs="Times New Roman"/>
        </w:rPr>
        <w:t xml:space="preserve">abgefüllt werden und dies möglicherweise erst beim Palettieren oder im schlimmsten Fall erst beim Kunden </w:t>
      </w:r>
      <w:r w:rsidR="00B1690A" w:rsidRPr="00FC716A">
        <w:rPr>
          <w:rFonts w:ascii="Times New Roman" w:hAnsi="Times New Roman" w:cs="Times New Roman"/>
        </w:rPr>
        <w:t>auffällt</w:t>
      </w:r>
      <w:r w:rsidR="00294D25" w:rsidRPr="00FC716A">
        <w:rPr>
          <w:rFonts w:ascii="Times New Roman" w:hAnsi="Times New Roman" w:cs="Times New Roman"/>
        </w:rPr>
        <w:t xml:space="preserve">. Wie </w:t>
      </w:r>
      <w:r w:rsidR="00221942" w:rsidRPr="00FC716A">
        <w:rPr>
          <w:rFonts w:ascii="Times New Roman" w:hAnsi="Times New Roman" w:cs="Times New Roman"/>
        </w:rPr>
        <w:t>QUAT</w:t>
      </w:r>
      <w:r w:rsidR="00221942" w:rsidRPr="00FC716A">
        <w:rPr>
          <w:rFonts w:ascii="Times New Roman" w:hAnsi="Times New Roman" w:cs="Times New Roman"/>
          <w:vertAlign w:val="superscript"/>
        </w:rPr>
        <w:t>2</w:t>
      </w:r>
      <w:r w:rsidR="00221942" w:rsidRPr="00FC716A">
        <w:rPr>
          <w:rFonts w:ascii="Times New Roman" w:hAnsi="Times New Roman" w:cs="Times New Roman"/>
        </w:rPr>
        <w:t>RO</w:t>
      </w:r>
      <w:r w:rsidR="00221942" w:rsidRPr="00FC716A">
        <w:rPr>
          <w:rFonts w:ascii="Times New Roman" w:hAnsi="Times New Roman" w:cs="Times New Roman"/>
          <w:vertAlign w:val="superscript"/>
        </w:rPr>
        <w:t>®</w:t>
      </w:r>
      <w:r w:rsidR="00294D25" w:rsidRPr="00FC716A">
        <w:rPr>
          <w:rFonts w:ascii="Times New Roman" w:hAnsi="Times New Roman" w:cs="Times New Roman"/>
        </w:rPr>
        <w:t xml:space="preserve"> </w:t>
      </w:r>
      <w:proofErr w:type="spellStart"/>
      <w:r w:rsidR="00294D25" w:rsidRPr="00FC716A">
        <w:rPr>
          <w:rFonts w:ascii="Times New Roman" w:hAnsi="Times New Roman" w:cs="Times New Roman"/>
        </w:rPr>
        <w:t>M</w:t>
      </w:r>
      <w:r w:rsidR="003472AA">
        <w:rPr>
          <w:rFonts w:ascii="Times New Roman" w:hAnsi="Times New Roman" w:cs="Times New Roman"/>
        </w:rPr>
        <w:t>atEx</w:t>
      </w:r>
      <w:proofErr w:type="spellEnd"/>
      <w:r w:rsidR="003472AA">
        <w:rPr>
          <w:rFonts w:ascii="Times New Roman" w:hAnsi="Times New Roman" w:cs="Times New Roman"/>
        </w:rPr>
        <w:t xml:space="preserve"> C</w:t>
      </w:r>
      <w:r w:rsidR="00294D25" w:rsidRPr="00FC716A">
        <w:rPr>
          <w:rFonts w:ascii="Times New Roman" w:hAnsi="Times New Roman" w:cs="Times New Roman"/>
        </w:rPr>
        <w:t xml:space="preserve">heck identifiziert und verhindert es Probleme, bevor sie kritisch werden. </w:t>
      </w:r>
    </w:p>
    <w:p w14:paraId="793EB2B4" w14:textId="1395B2CA" w:rsidR="00CB2183" w:rsidRPr="00FC716A" w:rsidRDefault="0041401D" w:rsidP="003A5824">
      <w:pPr>
        <w:spacing w:line="240" w:lineRule="auto"/>
        <w:rPr>
          <w:rFonts w:ascii="Times New Roman" w:hAnsi="Times New Roman" w:cs="Times New Roman"/>
        </w:rPr>
      </w:pPr>
      <w:r w:rsidRPr="00FC716A">
        <w:rPr>
          <w:rFonts w:ascii="Times New Roman" w:hAnsi="Times New Roman" w:cs="Times New Roman"/>
        </w:rPr>
        <w:t>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00540BF9" w:rsidRPr="00FC716A">
        <w:rPr>
          <w:rFonts w:ascii="Times New Roman" w:hAnsi="Times New Roman" w:cs="Times New Roman"/>
        </w:rPr>
        <w:t xml:space="preserve"> S</w:t>
      </w:r>
      <w:r w:rsidR="003472AA">
        <w:rPr>
          <w:rFonts w:ascii="Times New Roman" w:hAnsi="Times New Roman" w:cs="Times New Roman"/>
        </w:rPr>
        <w:t>eal C</w:t>
      </w:r>
      <w:r w:rsidR="00540BF9" w:rsidRPr="00FC716A">
        <w:rPr>
          <w:rFonts w:ascii="Times New Roman" w:hAnsi="Times New Roman" w:cs="Times New Roman"/>
        </w:rPr>
        <w:t xml:space="preserve">heck </w:t>
      </w:r>
      <w:r w:rsidR="00E91E74" w:rsidRPr="00FC716A">
        <w:rPr>
          <w:rFonts w:ascii="Times New Roman" w:hAnsi="Times New Roman" w:cs="Times New Roman"/>
        </w:rPr>
        <w:t xml:space="preserve">sorgt für das automatische Ausschleusen </w:t>
      </w:r>
      <w:r w:rsidR="00B1690A" w:rsidRPr="00FC716A">
        <w:rPr>
          <w:rFonts w:ascii="Times New Roman" w:hAnsi="Times New Roman" w:cs="Times New Roman"/>
        </w:rPr>
        <w:t>falsch verschlossene</w:t>
      </w:r>
      <w:r w:rsidR="00E91E74" w:rsidRPr="00FC716A">
        <w:rPr>
          <w:rFonts w:ascii="Times New Roman" w:hAnsi="Times New Roman" w:cs="Times New Roman"/>
        </w:rPr>
        <w:t>r</w:t>
      </w:r>
      <w:r w:rsidR="00B1690A" w:rsidRPr="00FC716A">
        <w:rPr>
          <w:rFonts w:ascii="Times New Roman" w:hAnsi="Times New Roman" w:cs="Times New Roman"/>
        </w:rPr>
        <w:t xml:space="preserve"> oder beschädigt</w:t>
      </w:r>
      <w:r w:rsidR="00E91E74" w:rsidRPr="00FC716A">
        <w:rPr>
          <w:rFonts w:ascii="Times New Roman" w:hAnsi="Times New Roman" w:cs="Times New Roman"/>
        </w:rPr>
        <w:t>er</w:t>
      </w:r>
      <w:r w:rsidR="00B1690A" w:rsidRPr="00FC716A">
        <w:rPr>
          <w:rFonts w:ascii="Times New Roman" w:hAnsi="Times New Roman" w:cs="Times New Roman"/>
        </w:rPr>
        <w:t xml:space="preserve"> Säcke</w:t>
      </w:r>
      <w:r w:rsidR="005F7F27" w:rsidRPr="00FC716A">
        <w:rPr>
          <w:rFonts w:ascii="Times New Roman" w:hAnsi="Times New Roman" w:cs="Times New Roman"/>
        </w:rPr>
        <w:t xml:space="preserve">. Eine </w:t>
      </w:r>
      <w:r w:rsidR="00761987" w:rsidRPr="00FC716A">
        <w:rPr>
          <w:rFonts w:ascii="Times New Roman" w:hAnsi="Times New Roman" w:cs="Times New Roman"/>
        </w:rPr>
        <w:t xml:space="preserve">Kamera </w:t>
      </w:r>
      <w:r w:rsidR="005F7F27" w:rsidRPr="00FC716A">
        <w:rPr>
          <w:rFonts w:ascii="Times New Roman" w:hAnsi="Times New Roman" w:cs="Times New Roman"/>
        </w:rPr>
        <w:t xml:space="preserve">überwacht </w:t>
      </w:r>
      <w:r w:rsidR="00505825" w:rsidRPr="00FC716A">
        <w:rPr>
          <w:rFonts w:ascii="Times New Roman" w:hAnsi="Times New Roman" w:cs="Times New Roman"/>
        </w:rPr>
        <w:t xml:space="preserve">die Säcke, die die </w:t>
      </w:r>
      <w:r w:rsidR="00E91E74" w:rsidRPr="00FC716A">
        <w:rPr>
          <w:rFonts w:ascii="Times New Roman" w:hAnsi="Times New Roman" w:cs="Times New Roman"/>
        </w:rPr>
        <w:t>Pack</w:t>
      </w:r>
      <w:r w:rsidR="007E4FA2" w:rsidRPr="00FC716A">
        <w:rPr>
          <w:rFonts w:ascii="Times New Roman" w:hAnsi="Times New Roman" w:cs="Times New Roman"/>
        </w:rPr>
        <w:t>m</w:t>
      </w:r>
      <w:r w:rsidR="00B1690A" w:rsidRPr="00FC716A">
        <w:rPr>
          <w:rFonts w:ascii="Times New Roman" w:hAnsi="Times New Roman" w:cs="Times New Roman"/>
        </w:rPr>
        <w:t xml:space="preserve">aschine </w:t>
      </w:r>
      <w:r w:rsidR="00505825" w:rsidRPr="00FC716A">
        <w:rPr>
          <w:rFonts w:ascii="Times New Roman" w:hAnsi="Times New Roman" w:cs="Times New Roman"/>
        </w:rPr>
        <w:t xml:space="preserve">verlassen, und </w:t>
      </w:r>
      <w:r w:rsidR="00B34975" w:rsidRPr="00FC716A">
        <w:rPr>
          <w:rFonts w:ascii="Times New Roman" w:hAnsi="Times New Roman" w:cs="Times New Roman"/>
        </w:rPr>
        <w:t xml:space="preserve">überprüft die </w:t>
      </w:r>
      <w:r w:rsidR="00E91E74" w:rsidRPr="00FC716A">
        <w:rPr>
          <w:rFonts w:ascii="Times New Roman" w:hAnsi="Times New Roman" w:cs="Times New Roman"/>
        </w:rPr>
        <w:t xml:space="preserve">verschlossenen </w:t>
      </w:r>
      <w:r w:rsidR="00B34975" w:rsidRPr="00FC716A">
        <w:rPr>
          <w:rFonts w:ascii="Times New Roman" w:hAnsi="Times New Roman" w:cs="Times New Roman"/>
        </w:rPr>
        <w:t xml:space="preserve">Ventile </w:t>
      </w:r>
      <w:r w:rsidR="002240B8" w:rsidRPr="00FC716A">
        <w:rPr>
          <w:rFonts w:ascii="Times New Roman" w:hAnsi="Times New Roman" w:cs="Times New Roman"/>
        </w:rPr>
        <w:t xml:space="preserve">auf </w:t>
      </w:r>
      <w:r w:rsidR="00B1690A" w:rsidRPr="00FC716A">
        <w:rPr>
          <w:rFonts w:ascii="Times New Roman" w:hAnsi="Times New Roman" w:cs="Times New Roman"/>
        </w:rPr>
        <w:t>Produktaustritte</w:t>
      </w:r>
      <w:r w:rsidR="00505825" w:rsidRPr="00FC716A">
        <w:rPr>
          <w:rFonts w:ascii="Times New Roman" w:hAnsi="Times New Roman" w:cs="Times New Roman"/>
        </w:rPr>
        <w:t xml:space="preserve">. Wenn </w:t>
      </w:r>
      <w:r w:rsidR="00294D25" w:rsidRPr="00FC716A">
        <w:rPr>
          <w:rFonts w:ascii="Times New Roman" w:hAnsi="Times New Roman" w:cs="Times New Roman"/>
        </w:rPr>
        <w:t>ein Problem mit</w:t>
      </w:r>
      <w:r w:rsidR="00E91E74" w:rsidRPr="00FC716A">
        <w:rPr>
          <w:rFonts w:ascii="Times New Roman" w:hAnsi="Times New Roman" w:cs="Times New Roman"/>
        </w:rPr>
        <w:t xml:space="preserve"> dem </w:t>
      </w:r>
      <w:r w:rsidR="00E91E74" w:rsidRPr="00FC716A">
        <w:rPr>
          <w:rFonts w:ascii="Times New Roman" w:hAnsi="Times New Roman" w:cs="Times New Roman"/>
        </w:rPr>
        <w:lastRenderedPageBreak/>
        <w:t>Verschluss</w:t>
      </w:r>
      <w:r w:rsidR="00294D25" w:rsidRPr="00FC716A">
        <w:rPr>
          <w:rFonts w:ascii="Times New Roman" w:hAnsi="Times New Roman" w:cs="Times New Roman"/>
        </w:rPr>
        <w:t xml:space="preserve"> festgestellt wird</w:t>
      </w:r>
      <w:r w:rsidR="00505825" w:rsidRPr="00FC716A">
        <w:rPr>
          <w:rFonts w:ascii="Times New Roman" w:hAnsi="Times New Roman" w:cs="Times New Roman"/>
        </w:rPr>
        <w:t xml:space="preserve">, </w:t>
      </w:r>
      <w:r w:rsidRPr="00FC716A">
        <w:rPr>
          <w:rFonts w:ascii="Times New Roman" w:hAnsi="Times New Roman" w:cs="Times New Roman"/>
        </w:rPr>
        <w:t>wird</w:t>
      </w:r>
      <w:r w:rsidR="00294D25" w:rsidRPr="00FC716A">
        <w:rPr>
          <w:rFonts w:ascii="Times New Roman" w:hAnsi="Times New Roman" w:cs="Times New Roman"/>
        </w:rPr>
        <w:t xml:space="preserve"> der </w:t>
      </w:r>
      <w:r w:rsidR="00B1690A" w:rsidRPr="00FC716A">
        <w:rPr>
          <w:rFonts w:ascii="Times New Roman" w:hAnsi="Times New Roman" w:cs="Times New Roman"/>
        </w:rPr>
        <w:t xml:space="preserve">betreffende </w:t>
      </w:r>
      <w:r w:rsidR="00294D25" w:rsidRPr="00FC716A">
        <w:rPr>
          <w:rFonts w:ascii="Times New Roman" w:hAnsi="Times New Roman" w:cs="Times New Roman"/>
        </w:rPr>
        <w:t xml:space="preserve">Sack </w:t>
      </w:r>
      <w:r w:rsidR="00505825" w:rsidRPr="00FC716A">
        <w:rPr>
          <w:rFonts w:ascii="Times New Roman" w:hAnsi="Times New Roman" w:cs="Times New Roman"/>
        </w:rPr>
        <w:t xml:space="preserve">von der </w:t>
      </w:r>
      <w:r w:rsidR="00555DDE" w:rsidRPr="00FC716A">
        <w:rPr>
          <w:rFonts w:ascii="Times New Roman" w:hAnsi="Times New Roman" w:cs="Times New Roman"/>
        </w:rPr>
        <w:t xml:space="preserve">Linie </w:t>
      </w:r>
      <w:r w:rsidR="00505825" w:rsidRPr="00FC716A">
        <w:rPr>
          <w:rFonts w:ascii="Times New Roman" w:hAnsi="Times New Roman" w:cs="Times New Roman"/>
        </w:rPr>
        <w:t xml:space="preserve">in einen </w:t>
      </w:r>
      <w:r w:rsidRPr="00FC716A">
        <w:rPr>
          <w:rFonts w:ascii="Times New Roman" w:hAnsi="Times New Roman" w:cs="Times New Roman"/>
        </w:rPr>
        <w:t xml:space="preserve">separaten </w:t>
      </w:r>
      <w:r w:rsidR="00505825" w:rsidRPr="00FC716A">
        <w:rPr>
          <w:rFonts w:ascii="Times New Roman" w:hAnsi="Times New Roman" w:cs="Times New Roman"/>
        </w:rPr>
        <w:t xml:space="preserve">Bereich </w:t>
      </w:r>
      <w:r w:rsidRPr="00FC716A">
        <w:rPr>
          <w:rFonts w:ascii="Times New Roman" w:hAnsi="Times New Roman" w:cs="Times New Roman"/>
        </w:rPr>
        <w:t>umgeleitet</w:t>
      </w:r>
      <w:r w:rsidR="00505825" w:rsidRPr="00FC716A">
        <w:rPr>
          <w:rFonts w:ascii="Times New Roman" w:hAnsi="Times New Roman" w:cs="Times New Roman"/>
        </w:rPr>
        <w:t xml:space="preserve">. </w:t>
      </w:r>
    </w:p>
    <w:p w14:paraId="0D8D06B9" w14:textId="08A9D426" w:rsidR="000077A3" w:rsidRPr="00FC716A" w:rsidRDefault="000077A3" w:rsidP="000077A3">
      <w:pPr>
        <w:spacing w:line="240" w:lineRule="auto"/>
        <w:rPr>
          <w:rFonts w:ascii="Times New Roman" w:hAnsi="Times New Roman" w:cs="Times New Roman"/>
        </w:rPr>
      </w:pPr>
      <w:r w:rsidRPr="00FC716A">
        <w:rPr>
          <w:rFonts w:ascii="Times New Roman" w:hAnsi="Times New Roman" w:cs="Times New Roman"/>
        </w:rPr>
        <w:t>Während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B</w:t>
      </w:r>
      <w:r w:rsidR="003472AA">
        <w:rPr>
          <w:rFonts w:ascii="Times New Roman" w:hAnsi="Times New Roman" w:cs="Times New Roman"/>
        </w:rPr>
        <w:t>ag C</w:t>
      </w:r>
      <w:r w:rsidRPr="00FC716A">
        <w:rPr>
          <w:rFonts w:ascii="Times New Roman" w:hAnsi="Times New Roman" w:cs="Times New Roman"/>
        </w:rPr>
        <w:t>heck und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S</w:t>
      </w:r>
      <w:r w:rsidR="003472AA">
        <w:rPr>
          <w:rFonts w:ascii="Times New Roman" w:hAnsi="Times New Roman" w:cs="Times New Roman"/>
        </w:rPr>
        <w:t>eal C</w:t>
      </w:r>
      <w:r w:rsidRPr="00FC716A">
        <w:rPr>
          <w:rFonts w:ascii="Times New Roman" w:hAnsi="Times New Roman" w:cs="Times New Roman"/>
        </w:rPr>
        <w:t>heck</w:t>
      </w:r>
      <w:r w:rsidR="00B1690A" w:rsidRPr="00FC716A">
        <w:rPr>
          <w:rFonts w:ascii="Times New Roman" w:hAnsi="Times New Roman" w:cs="Times New Roman"/>
        </w:rPr>
        <w:t xml:space="preserve"> die Verpackungslinie vor und nach dem Befüllen überwachen,</w:t>
      </w:r>
      <w:r w:rsidRPr="00FC716A">
        <w:rPr>
          <w:rFonts w:ascii="Times New Roman" w:hAnsi="Times New Roman" w:cs="Times New Roman"/>
        </w:rPr>
        <w:t xml:space="preserve"> dreht sich bei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V</w:t>
      </w:r>
      <w:r w:rsidR="003472AA">
        <w:rPr>
          <w:rFonts w:ascii="Times New Roman" w:hAnsi="Times New Roman" w:cs="Times New Roman"/>
        </w:rPr>
        <w:t>alve C</w:t>
      </w:r>
      <w:r w:rsidRPr="00FC716A">
        <w:rPr>
          <w:rFonts w:ascii="Times New Roman" w:hAnsi="Times New Roman" w:cs="Times New Roman"/>
        </w:rPr>
        <w:t>heck und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proofErr w:type="spellStart"/>
      <w:r w:rsidRPr="00FC716A">
        <w:rPr>
          <w:rFonts w:ascii="Times New Roman" w:hAnsi="Times New Roman" w:cs="Times New Roman"/>
        </w:rPr>
        <w:t>M</w:t>
      </w:r>
      <w:r w:rsidR="003472AA">
        <w:rPr>
          <w:rFonts w:ascii="Times New Roman" w:hAnsi="Times New Roman" w:cs="Times New Roman"/>
        </w:rPr>
        <w:t>atEx</w:t>
      </w:r>
      <w:proofErr w:type="spellEnd"/>
      <w:r w:rsidR="003472AA">
        <w:rPr>
          <w:rFonts w:ascii="Times New Roman" w:hAnsi="Times New Roman" w:cs="Times New Roman"/>
        </w:rPr>
        <w:t xml:space="preserve"> C</w:t>
      </w:r>
      <w:r w:rsidRPr="00FC716A">
        <w:rPr>
          <w:rFonts w:ascii="Times New Roman" w:hAnsi="Times New Roman" w:cs="Times New Roman"/>
        </w:rPr>
        <w:t>heck alles um den Füllvorgang.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V</w:t>
      </w:r>
      <w:r w:rsidR="003472AA">
        <w:rPr>
          <w:rFonts w:ascii="Times New Roman" w:hAnsi="Times New Roman" w:cs="Times New Roman"/>
        </w:rPr>
        <w:t>alve C</w:t>
      </w:r>
      <w:r w:rsidRPr="00FC716A">
        <w:rPr>
          <w:rFonts w:ascii="Times New Roman" w:hAnsi="Times New Roman" w:cs="Times New Roman"/>
        </w:rPr>
        <w:t>heck, eines der ersten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r w:rsidR="00B1690A" w:rsidRPr="00FC716A">
        <w:rPr>
          <w:rFonts w:ascii="Times New Roman" w:hAnsi="Times New Roman" w:cs="Times New Roman"/>
        </w:rPr>
        <w:t>K</w:t>
      </w:r>
      <w:r w:rsidRPr="00FC716A">
        <w:rPr>
          <w:rFonts w:ascii="Times New Roman" w:hAnsi="Times New Roman" w:cs="Times New Roman"/>
        </w:rPr>
        <w:t xml:space="preserve">I-Produkte, verringert Ausfallzeiten und </w:t>
      </w:r>
      <w:r w:rsidR="00B1690A" w:rsidRPr="00FC716A">
        <w:rPr>
          <w:rFonts w:ascii="Times New Roman" w:hAnsi="Times New Roman" w:cs="Times New Roman"/>
        </w:rPr>
        <w:t>Produktverlust</w:t>
      </w:r>
      <w:r w:rsidRPr="00FC716A">
        <w:rPr>
          <w:rFonts w:ascii="Times New Roman" w:hAnsi="Times New Roman" w:cs="Times New Roman"/>
        </w:rPr>
        <w:t xml:space="preserve">, indem es sicherstellt, dass jeder Ventilsack </w:t>
      </w:r>
      <w:r w:rsidR="00FF7B7E">
        <w:rPr>
          <w:rFonts w:ascii="Times New Roman" w:hAnsi="Times New Roman" w:cs="Times New Roman"/>
        </w:rPr>
        <w:t>korrekt</w:t>
      </w:r>
      <w:r w:rsidRPr="00FC716A">
        <w:rPr>
          <w:rFonts w:ascii="Times New Roman" w:hAnsi="Times New Roman" w:cs="Times New Roman"/>
        </w:rPr>
        <w:t xml:space="preserve"> auf den Füllstutzen </w:t>
      </w:r>
      <w:r w:rsidR="00E91E74" w:rsidRPr="00FC716A">
        <w:rPr>
          <w:rFonts w:ascii="Times New Roman" w:hAnsi="Times New Roman" w:cs="Times New Roman"/>
        </w:rPr>
        <w:t xml:space="preserve">aufgesteckt </w:t>
      </w:r>
      <w:r w:rsidRPr="00FC716A">
        <w:rPr>
          <w:rFonts w:ascii="Times New Roman" w:hAnsi="Times New Roman" w:cs="Times New Roman"/>
        </w:rPr>
        <w:t xml:space="preserve">ist. Das System identifiziert nicht ordnungsgemäß geöffnete Säcke und </w:t>
      </w:r>
      <w:r w:rsidR="00E91E74" w:rsidRPr="00FC716A">
        <w:rPr>
          <w:rFonts w:ascii="Times New Roman" w:hAnsi="Times New Roman" w:cs="Times New Roman"/>
        </w:rPr>
        <w:t>wirft sie ab</w:t>
      </w:r>
      <w:r w:rsidRPr="00FC716A">
        <w:rPr>
          <w:rFonts w:ascii="Times New Roman" w:hAnsi="Times New Roman" w:cs="Times New Roman"/>
        </w:rPr>
        <w:t xml:space="preserve">, </w:t>
      </w:r>
      <w:r w:rsidR="007E4FA2" w:rsidRPr="00FC716A">
        <w:rPr>
          <w:rFonts w:ascii="Times New Roman" w:hAnsi="Times New Roman" w:cs="Times New Roman"/>
        </w:rPr>
        <w:t>damit</w:t>
      </w:r>
      <w:r w:rsidRPr="00FC716A">
        <w:rPr>
          <w:rFonts w:ascii="Times New Roman" w:hAnsi="Times New Roman" w:cs="Times New Roman"/>
        </w:rPr>
        <w:t xml:space="preserve"> sie manuell nachbearbeitet werden können. Die Bediener können die Säcke dann von Hand öffnen und wieder auf die Verpackungslinie legen – wodurch bis zu 50 </w:t>
      </w:r>
      <w:r w:rsidR="00B1690A" w:rsidRPr="00FC716A">
        <w:rPr>
          <w:rFonts w:ascii="Times New Roman" w:hAnsi="Times New Roman" w:cs="Times New Roman"/>
        </w:rPr>
        <w:t xml:space="preserve">€ </w:t>
      </w:r>
      <w:r w:rsidRPr="00FC716A">
        <w:rPr>
          <w:rFonts w:ascii="Times New Roman" w:hAnsi="Times New Roman" w:cs="Times New Roman"/>
        </w:rPr>
        <w:t xml:space="preserve">pro Tag eingespart werden können. </w:t>
      </w:r>
      <w:r w:rsidR="00AD079C" w:rsidRPr="00FC716A">
        <w:rPr>
          <w:rFonts w:ascii="Times New Roman" w:hAnsi="Times New Roman" w:cs="Times New Roman"/>
          <w:iCs/>
        </w:rPr>
        <w:t>Bei</w:t>
      </w:r>
      <w:r w:rsidR="00AD079C" w:rsidRPr="00FC716A">
        <w:rPr>
          <w:rFonts w:ascii="Times New Roman" w:hAnsi="Times New Roman" w:cs="Times New Roman"/>
          <w:i/>
        </w:rPr>
        <w:t xml:space="preserve"> </w:t>
      </w:r>
      <w:r w:rsidRPr="00FC716A">
        <w:rPr>
          <w:rFonts w:ascii="Times New Roman" w:hAnsi="Times New Roman" w:cs="Times New Roman"/>
        </w:rPr>
        <w:t xml:space="preserve">Verpackungslinien, </w:t>
      </w:r>
      <w:r w:rsidR="00AD079C" w:rsidRPr="00FC716A">
        <w:rPr>
          <w:rFonts w:ascii="Times New Roman" w:hAnsi="Times New Roman" w:cs="Times New Roman"/>
        </w:rPr>
        <w:t xml:space="preserve">in denen </w:t>
      </w:r>
      <w:r w:rsidRPr="00FC716A">
        <w:rPr>
          <w:rFonts w:ascii="Times New Roman" w:hAnsi="Times New Roman" w:cs="Times New Roman"/>
        </w:rPr>
        <w:t>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V</w:t>
      </w:r>
      <w:r w:rsidR="003472AA">
        <w:rPr>
          <w:rFonts w:ascii="Times New Roman" w:hAnsi="Times New Roman" w:cs="Times New Roman"/>
        </w:rPr>
        <w:t>alve C</w:t>
      </w:r>
      <w:r w:rsidRPr="00FC716A">
        <w:rPr>
          <w:rFonts w:ascii="Times New Roman" w:hAnsi="Times New Roman" w:cs="Times New Roman"/>
        </w:rPr>
        <w:t xml:space="preserve">heck </w:t>
      </w:r>
      <w:r w:rsidR="00AD079C" w:rsidRPr="00FC716A">
        <w:rPr>
          <w:rFonts w:ascii="Times New Roman" w:hAnsi="Times New Roman" w:cs="Times New Roman"/>
        </w:rPr>
        <w:t>eingesetzt wird</w:t>
      </w:r>
      <w:r w:rsidRPr="00FC716A">
        <w:rPr>
          <w:rFonts w:ascii="Times New Roman" w:hAnsi="Times New Roman" w:cs="Times New Roman"/>
        </w:rPr>
        <w:t xml:space="preserve">, </w:t>
      </w:r>
      <w:r w:rsidR="00B1690A" w:rsidRPr="00FC716A">
        <w:rPr>
          <w:rFonts w:ascii="Times New Roman" w:hAnsi="Times New Roman" w:cs="Times New Roman"/>
        </w:rPr>
        <w:t xml:space="preserve">konnte </w:t>
      </w:r>
      <w:r w:rsidR="00FF7B7E">
        <w:rPr>
          <w:rFonts w:ascii="Times New Roman" w:hAnsi="Times New Roman" w:cs="Times New Roman"/>
        </w:rPr>
        <w:t xml:space="preserve">bereits </w:t>
      </w:r>
      <w:r w:rsidRPr="00FC716A">
        <w:rPr>
          <w:rFonts w:ascii="Times New Roman" w:hAnsi="Times New Roman" w:cs="Times New Roman"/>
        </w:rPr>
        <w:t xml:space="preserve">ein Rückgang </w:t>
      </w:r>
      <w:r w:rsidR="007E4FA2" w:rsidRPr="00FC716A">
        <w:rPr>
          <w:rFonts w:ascii="Times New Roman" w:hAnsi="Times New Roman" w:cs="Times New Roman"/>
        </w:rPr>
        <w:t>von</w:t>
      </w:r>
      <w:r w:rsidR="00AD079C" w:rsidRPr="00FC716A">
        <w:rPr>
          <w:rFonts w:ascii="Times New Roman" w:hAnsi="Times New Roman" w:cs="Times New Roman"/>
        </w:rPr>
        <w:t xml:space="preserve"> fehlerhaft aufgesteckten Säcke</w:t>
      </w:r>
      <w:r w:rsidR="007E4FA2" w:rsidRPr="00FC716A">
        <w:rPr>
          <w:rFonts w:ascii="Times New Roman" w:hAnsi="Times New Roman" w:cs="Times New Roman"/>
        </w:rPr>
        <w:t>n</w:t>
      </w:r>
      <w:r w:rsidR="00AD079C" w:rsidRPr="00FC716A">
        <w:rPr>
          <w:rFonts w:ascii="Times New Roman" w:hAnsi="Times New Roman" w:cs="Times New Roman"/>
        </w:rPr>
        <w:t xml:space="preserve"> festgestellt werden. </w:t>
      </w:r>
    </w:p>
    <w:p w14:paraId="5F3ED0D5" w14:textId="281D62DB" w:rsidR="00555DDE" w:rsidRPr="00FC716A" w:rsidRDefault="0033714B" w:rsidP="003A5824">
      <w:pPr>
        <w:spacing w:line="240" w:lineRule="auto"/>
        <w:rPr>
          <w:rFonts w:ascii="Times New Roman" w:hAnsi="Times New Roman" w:cs="Times New Roman"/>
        </w:rPr>
      </w:pPr>
      <w:r w:rsidRPr="00FC716A">
        <w:rPr>
          <w:rFonts w:ascii="Times New Roman" w:hAnsi="Times New Roman" w:cs="Times New Roman"/>
        </w:rPr>
        <w:t>Das</w:t>
      </w:r>
      <w:r w:rsidR="002240B8" w:rsidRPr="00FC716A">
        <w:rPr>
          <w:rFonts w:ascii="Times New Roman" w:hAnsi="Times New Roman" w:cs="Times New Roman"/>
        </w:rPr>
        <w:t xml:space="preserve"> 2024</w:t>
      </w:r>
      <w:r w:rsidR="00761987" w:rsidRPr="00FC716A">
        <w:rPr>
          <w:rFonts w:ascii="Times New Roman" w:hAnsi="Times New Roman" w:cs="Times New Roman"/>
        </w:rPr>
        <w:t xml:space="preserve"> eingeführte </w:t>
      </w:r>
      <w:r w:rsidRPr="00FC716A">
        <w:rPr>
          <w:rFonts w:ascii="Times New Roman" w:hAnsi="Times New Roman" w:cs="Times New Roman"/>
        </w:rPr>
        <w:t>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w:t>
      </w:r>
      <w:proofErr w:type="spellStart"/>
      <w:r w:rsidRPr="00FC716A">
        <w:rPr>
          <w:rFonts w:ascii="Times New Roman" w:hAnsi="Times New Roman" w:cs="Times New Roman"/>
        </w:rPr>
        <w:t>M</w:t>
      </w:r>
      <w:r w:rsidR="003472AA">
        <w:rPr>
          <w:rFonts w:ascii="Times New Roman" w:hAnsi="Times New Roman" w:cs="Times New Roman"/>
        </w:rPr>
        <w:t>atEx</w:t>
      </w:r>
      <w:proofErr w:type="spellEnd"/>
      <w:r w:rsidR="003472AA">
        <w:rPr>
          <w:rFonts w:ascii="Times New Roman" w:hAnsi="Times New Roman" w:cs="Times New Roman"/>
        </w:rPr>
        <w:t xml:space="preserve"> C</w:t>
      </w:r>
      <w:r w:rsidRPr="00FC716A">
        <w:rPr>
          <w:rFonts w:ascii="Times New Roman" w:hAnsi="Times New Roman" w:cs="Times New Roman"/>
        </w:rPr>
        <w:t xml:space="preserve">heck </w:t>
      </w:r>
      <w:r w:rsidR="00B128C9" w:rsidRPr="00FC716A">
        <w:rPr>
          <w:rFonts w:ascii="Times New Roman" w:hAnsi="Times New Roman" w:cs="Times New Roman"/>
        </w:rPr>
        <w:t xml:space="preserve">– kurz für Material Explosion Check – </w:t>
      </w:r>
      <w:r w:rsidR="00555DDE" w:rsidRPr="00FC716A">
        <w:rPr>
          <w:rFonts w:ascii="Times New Roman" w:hAnsi="Times New Roman" w:cs="Times New Roman"/>
        </w:rPr>
        <w:t xml:space="preserve">überwacht den Füllvorgang im Inneren der Maschine </w:t>
      </w:r>
      <w:r w:rsidR="0041401D" w:rsidRPr="00FC716A">
        <w:rPr>
          <w:rFonts w:ascii="Times New Roman" w:hAnsi="Times New Roman" w:cs="Times New Roman"/>
        </w:rPr>
        <w:t xml:space="preserve">mit </w:t>
      </w:r>
      <w:r w:rsidR="00555DDE" w:rsidRPr="00FC716A">
        <w:rPr>
          <w:rFonts w:ascii="Times New Roman" w:hAnsi="Times New Roman" w:cs="Times New Roman"/>
        </w:rPr>
        <w:t>einem hochwertigen Kamerasystem. Wenn die Kamera während des Füllvorgangs eine</w:t>
      </w:r>
      <w:r w:rsidR="00A93E9B" w:rsidRPr="00FC716A">
        <w:rPr>
          <w:rFonts w:ascii="Times New Roman" w:hAnsi="Times New Roman" w:cs="Times New Roman"/>
        </w:rPr>
        <w:t xml:space="preserve">n ungewöhnlichen </w:t>
      </w:r>
      <w:r w:rsidR="00555DDE" w:rsidRPr="00FC716A">
        <w:rPr>
          <w:rFonts w:ascii="Times New Roman" w:hAnsi="Times New Roman" w:cs="Times New Roman"/>
        </w:rPr>
        <w:t>Materiala</w:t>
      </w:r>
      <w:r w:rsidR="00A93E9B" w:rsidRPr="00FC716A">
        <w:rPr>
          <w:rFonts w:ascii="Times New Roman" w:hAnsi="Times New Roman" w:cs="Times New Roman"/>
        </w:rPr>
        <w:t>ustritt</w:t>
      </w:r>
      <w:r w:rsidR="00555DDE" w:rsidRPr="00FC716A">
        <w:rPr>
          <w:rFonts w:ascii="Times New Roman" w:hAnsi="Times New Roman" w:cs="Times New Roman"/>
        </w:rPr>
        <w:t xml:space="preserve"> feststellt</w:t>
      </w:r>
      <w:r w:rsidR="002E5438" w:rsidRPr="00FC716A">
        <w:rPr>
          <w:rFonts w:ascii="Times New Roman" w:hAnsi="Times New Roman" w:cs="Times New Roman"/>
        </w:rPr>
        <w:t xml:space="preserve">, </w:t>
      </w:r>
      <w:r w:rsidR="0041401D" w:rsidRPr="00FC716A">
        <w:rPr>
          <w:rFonts w:ascii="Times New Roman" w:hAnsi="Times New Roman" w:cs="Times New Roman"/>
        </w:rPr>
        <w:t>alarmiert das System d</w:t>
      </w:r>
      <w:r w:rsidR="00B1690A" w:rsidRPr="00FC716A">
        <w:rPr>
          <w:rFonts w:ascii="Times New Roman" w:hAnsi="Times New Roman" w:cs="Times New Roman"/>
        </w:rPr>
        <w:t>ie</w:t>
      </w:r>
      <w:r w:rsidR="0041401D" w:rsidRPr="00FC716A">
        <w:rPr>
          <w:rFonts w:ascii="Times New Roman" w:hAnsi="Times New Roman" w:cs="Times New Roman"/>
        </w:rPr>
        <w:t xml:space="preserve"> Bediener und stoppt den Vorgang sofort</w:t>
      </w:r>
      <w:r w:rsidR="00B1690A" w:rsidRPr="00FC716A">
        <w:rPr>
          <w:rFonts w:ascii="Times New Roman" w:hAnsi="Times New Roman" w:cs="Times New Roman"/>
        </w:rPr>
        <w:t>.</w:t>
      </w:r>
      <w:r w:rsidR="00294D25" w:rsidRPr="00FC716A">
        <w:rPr>
          <w:rFonts w:ascii="Times New Roman" w:hAnsi="Times New Roman" w:cs="Times New Roman"/>
        </w:rPr>
        <w:t xml:space="preserve"> </w:t>
      </w:r>
      <w:r w:rsidR="00B1690A" w:rsidRPr="00FC716A">
        <w:rPr>
          <w:rFonts w:ascii="Times New Roman" w:hAnsi="Times New Roman" w:cs="Times New Roman"/>
        </w:rPr>
        <w:t>Da</w:t>
      </w:r>
      <w:r w:rsidR="001A7235" w:rsidRPr="00FC716A">
        <w:rPr>
          <w:rFonts w:ascii="Times New Roman" w:hAnsi="Times New Roman" w:cs="Times New Roman"/>
        </w:rPr>
        <w:t xml:space="preserve">s System ermöglicht somit Kosteneinsparungen, da Materialverluste und Ausfallzeiten durch Reinigungsvorgänge verringert werden. </w:t>
      </w:r>
      <w:r w:rsidR="00A93E9B" w:rsidRPr="00FC716A">
        <w:rPr>
          <w:rFonts w:ascii="Times New Roman" w:hAnsi="Times New Roman" w:cs="Times New Roman"/>
        </w:rPr>
        <w:t>Bei h</w:t>
      </w:r>
      <w:r w:rsidR="001A7235" w:rsidRPr="00FC716A">
        <w:rPr>
          <w:rFonts w:ascii="Times New Roman" w:hAnsi="Times New Roman" w:cs="Times New Roman"/>
        </w:rPr>
        <w:t>erkömmliche</w:t>
      </w:r>
      <w:r w:rsidR="00A93E9B" w:rsidRPr="00FC716A">
        <w:rPr>
          <w:rFonts w:ascii="Times New Roman" w:hAnsi="Times New Roman" w:cs="Times New Roman"/>
        </w:rPr>
        <w:t>n</w:t>
      </w:r>
      <w:r w:rsidR="001A7235" w:rsidRPr="00FC716A">
        <w:rPr>
          <w:rFonts w:ascii="Times New Roman" w:hAnsi="Times New Roman" w:cs="Times New Roman"/>
        </w:rPr>
        <w:t xml:space="preserve"> </w:t>
      </w:r>
      <w:r w:rsidR="00AD079C" w:rsidRPr="00FC716A">
        <w:rPr>
          <w:rFonts w:ascii="Times New Roman" w:hAnsi="Times New Roman" w:cs="Times New Roman"/>
        </w:rPr>
        <w:t>Lösungen</w:t>
      </w:r>
      <w:r w:rsidR="001A7235" w:rsidRPr="00FC716A">
        <w:rPr>
          <w:rFonts w:ascii="Times New Roman" w:hAnsi="Times New Roman" w:cs="Times New Roman"/>
        </w:rPr>
        <w:t xml:space="preserve"> </w:t>
      </w:r>
      <w:r w:rsidR="00A93E9B" w:rsidRPr="00FC716A">
        <w:rPr>
          <w:rFonts w:ascii="Times New Roman" w:hAnsi="Times New Roman" w:cs="Times New Roman"/>
        </w:rPr>
        <w:t>wird ein Maschinenstopp erst ausgelöst, wenn ein erheblicher Gewichtsverlust erkannt wird,</w:t>
      </w:r>
      <w:r w:rsidR="00555DDE" w:rsidRPr="00FC716A">
        <w:rPr>
          <w:rFonts w:ascii="Times New Roman" w:hAnsi="Times New Roman" w:cs="Times New Roman"/>
        </w:rPr>
        <w:t xml:space="preserve"> was zu einer Verzögerung von zwei Sekunden beim Abschalten der Maschine führen </w:t>
      </w:r>
      <w:r w:rsidR="001A7235" w:rsidRPr="00FC716A">
        <w:rPr>
          <w:rFonts w:ascii="Times New Roman" w:hAnsi="Times New Roman" w:cs="Times New Roman"/>
        </w:rPr>
        <w:t xml:space="preserve">kann. Bei Hochleistungsmaschinen mit einer Leistung von 30 kg pro Sekunde bedeutet das </w:t>
      </w:r>
      <w:r w:rsidR="00B128C9" w:rsidRPr="00FC716A">
        <w:rPr>
          <w:rFonts w:ascii="Times New Roman" w:hAnsi="Times New Roman" w:cs="Times New Roman"/>
        </w:rPr>
        <w:t xml:space="preserve">einen Verlust von 60 </w:t>
      </w:r>
      <w:r w:rsidR="001A7235" w:rsidRPr="00FC716A">
        <w:rPr>
          <w:rFonts w:ascii="Times New Roman" w:hAnsi="Times New Roman" w:cs="Times New Roman"/>
        </w:rPr>
        <w:t xml:space="preserve">kg </w:t>
      </w:r>
      <w:r w:rsidR="00B128C9" w:rsidRPr="00FC716A">
        <w:rPr>
          <w:rFonts w:ascii="Times New Roman" w:hAnsi="Times New Roman" w:cs="Times New Roman"/>
        </w:rPr>
        <w:t xml:space="preserve">Produkt, bevor die Maschine die Befüllung stoppt. </w:t>
      </w:r>
      <w:r w:rsidR="00D74170" w:rsidRPr="00FC716A">
        <w:rPr>
          <w:rFonts w:ascii="Times New Roman" w:hAnsi="Times New Roman" w:cs="Times New Roman"/>
        </w:rPr>
        <w:t>QUAT</w:t>
      </w:r>
      <w:r w:rsidR="00D74170" w:rsidRPr="00FC716A">
        <w:rPr>
          <w:rFonts w:ascii="Times New Roman" w:hAnsi="Times New Roman" w:cs="Times New Roman"/>
          <w:vertAlign w:val="superscript"/>
        </w:rPr>
        <w:t>2</w:t>
      </w:r>
      <w:r w:rsidR="00D74170" w:rsidRPr="00FC716A">
        <w:rPr>
          <w:rFonts w:ascii="Times New Roman" w:hAnsi="Times New Roman" w:cs="Times New Roman"/>
        </w:rPr>
        <w:t>RO</w:t>
      </w:r>
      <w:r w:rsidR="00D74170" w:rsidRPr="00FC716A">
        <w:rPr>
          <w:rFonts w:ascii="Times New Roman" w:hAnsi="Times New Roman" w:cs="Times New Roman"/>
          <w:vertAlign w:val="superscript"/>
        </w:rPr>
        <w:t>®</w:t>
      </w:r>
      <w:r w:rsidR="00D74170" w:rsidRPr="00FC716A">
        <w:rPr>
          <w:rFonts w:ascii="Times New Roman" w:hAnsi="Times New Roman" w:cs="Times New Roman"/>
        </w:rPr>
        <w:t xml:space="preserve"> </w:t>
      </w:r>
      <w:proofErr w:type="spellStart"/>
      <w:r w:rsidR="00D74170" w:rsidRPr="00FC716A">
        <w:rPr>
          <w:rFonts w:ascii="Times New Roman" w:hAnsi="Times New Roman" w:cs="Times New Roman"/>
        </w:rPr>
        <w:t>M</w:t>
      </w:r>
      <w:r w:rsidR="003472AA">
        <w:rPr>
          <w:rFonts w:ascii="Times New Roman" w:hAnsi="Times New Roman" w:cs="Times New Roman"/>
        </w:rPr>
        <w:t>atEx</w:t>
      </w:r>
      <w:proofErr w:type="spellEnd"/>
      <w:r w:rsidR="003472AA">
        <w:rPr>
          <w:rFonts w:ascii="Times New Roman" w:hAnsi="Times New Roman" w:cs="Times New Roman"/>
        </w:rPr>
        <w:t xml:space="preserve"> C</w:t>
      </w:r>
      <w:r w:rsidR="00D74170" w:rsidRPr="00FC716A">
        <w:rPr>
          <w:rFonts w:ascii="Times New Roman" w:hAnsi="Times New Roman" w:cs="Times New Roman"/>
        </w:rPr>
        <w:t xml:space="preserve">heck registriert Veränderungen schneller und </w:t>
      </w:r>
      <w:r w:rsidR="004213C3" w:rsidRPr="00FC716A">
        <w:rPr>
          <w:rFonts w:ascii="Times New Roman" w:hAnsi="Times New Roman" w:cs="Times New Roman"/>
        </w:rPr>
        <w:t>reduziert den Produktverlust erheblich</w:t>
      </w:r>
      <w:r w:rsidR="00D74170" w:rsidRPr="00FC716A">
        <w:rPr>
          <w:rFonts w:ascii="Times New Roman" w:hAnsi="Times New Roman" w:cs="Times New Roman"/>
        </w:rPr>
        <w:t xml:space="preserve">. </w:t>
      </w:r>
    </w:p>
    <w:p w14:paraId="402F6515" w14:textId="765486E2" w:rsidR="00555DDE" w:rsidRPr="00FC716A" w:rsidRDefault="00540BF9" w:rsidP="003A5824">
      <w:pPr>
        <w:spacing w:line="240" w:lineRule="auto"/>
        <w:rPr>
          <w:rFonts w:ascii="Times New Roman" w:hAnsi="Times New Roman" w:cs="Times New Roman"/>
        </w:rPr>
      </w:pPr>
      <w:r w:rsidRPr="00FC716A">
        <w:rPr>
          <w:rFonts w:ascii="Times New Roman" w:hAnsi="Times New Roman" w:cs="Times New Roman"/>
        </w:rPr>
        <w:t>Alle vier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KI-Systeme können über </w:t>
      </w:r>
      <w:hyperlink r:id="rId17" w:history="1">
        <w:r w:rsidRPr="00FC716A">
          <w:rPr>
            <w:rStyle w:val="Hyperlink"/>
            <w:rFonts w:ascii="Times New Roman" w:hAnsi="Times New Roman" w:cs="Times New Roman"/>
          </w:rPr>
          <w:t>QUAT</w:t>
        </w:r>
        <w:r w:rsidRPr="00FC716A">
          <w:rPr>
            <w:rStyle w:val="Hyperlink"/>
            <w:rFonts w:ascii="Times New Roman" w:hAnsi="Times New Roman" w:cs="Times New Roman"/>
            <w:vertAlign w:val="superscript"/>
          </w:rPr>
          <w:t>2</w:t>
        </w:r>
        <w:r w:rsidRPr="00FC716A">
          <w:rPr>
            <w:rStyle w:val="Hyperlink"/>
            <w:rFonts w:ascii="Times New Roman" w:hAnsi="Times New Roman" w:cs="Times New Roman"/>
          </w:rPr>
          <w:t>RO</w:t>
        </w:r>
        <w:r w:rsidRPr="00FC716A">
          <w:rPr>
            <w:rStyle w:val="Hyperlink"/>
            <w:rFonts w:ascii="Times New Roman" w:hAnsi="Times New Roman" w:cs="Times New Roman"/>
            <w:vertAlign w:val="superscript"/>
          </w:rPr>
          <w:t>®</w:t>
        </w:r>
        <w:r w:rsidRPr="00FC716A">
          <w:rPr>
            <w:rStyle w:val="Hyperlink"/>
            <w:rFonts w:ascii="Times New Roman" w:hAnsi="Times New Roman" w:cs="Times New Roman"/>
          </w:rPr>
          <w:t xml:space="preserve"> Connect</w:t>
        </w:r>
      </w:hyperlink>
      <w:r w:rsidR="0026007D" w:rsidRPr="00FC716A">
        <w:rPr>
          <w:rFonts w:ascii="Times New Roman" w:hAnsi="Times New Roman" w:cs="Times New Roman"/>
        </w:rPr>
        <w:t xml:space="preserve"> miteinander</w:t>
      </w:r>
      <w:r w:rsidRPr="00FC716A">
        <w:rPr>
          <w:rFonts w:ascii="Times New Roman" w:hAnsi="Times New Roman" w:cs="Times New Roman"/>
        </w:rPr>
        <w:t xml:space="preserve"> verbunden werden, </w:t>
      </w:r>
      <w:r w:rsidR="0026007D" w:rsidRPr="00FC716A">
        <w:rPr>
          <w:rFonts w:ascii="Times New Roman" w:hAnsi="Times New Roman" w:cs="Times New Roman"/>
        </w:rPr>
        <w:t xml:space="preserve">um eine umfassende </w:t>
      </w:r>
      <w:r w:rsidR="00F5044D" w:rsidRPr="00FC716A">
        <w:rPr>
          <w:rFonts w:ascii="Times New Roman" w:hAnsi="Times New Roman" w:cs="Times New Roman"/>
          <w:iCs/>
        </w:rPr>
        <w:t>Nutzung aller Analysefunktionen in der</w:t>
      </w:r>
      <w:r w:rsidR="0026007D" w:rsidRPr="00FC716A">
        <w:rPr>
          <w:rFonts w:ascii="Times New Roman" w:hAnsi="Times New Roman" w:cs="Times New Roman"/>
        </w:rPr>
        <w:t xml:space="preserve"> Verpackungslinie zu ermöglichen</w:t>
      </w:r>
      <w:r w:rsidRPr="00FC716A">
        <w:rPr>
          <w:rFonts w:ascii="Times New Roman" w:hAnsi="Times New Roman" w:cs="Times New Roman"/>
        </w:rPr>
        <w:t xml:space="preserve">. Das HMI-Dashboard kann zusätzliche Daten anzeigen, um Verpackungsprozesse zu optimieren und </w:t>
      </w:r>
      <w:r w:rsidR="009033BB" w:rsidRPr="00FC716A">
        <w:rPr>
          <w:rFonts w:ascii="Times New Roman" w:hAnsi="Times New Roman" w:cs="Times New Roman"/>
        </w:rPr>
        <w:t>potenzielle</w:t>
      </w:r>
      <w:r w:rsidR="00F5044D" w:rsidRPr="00FC716A">
        <w:rPr>
          <w:rFonts w:ascii="Times New Roman" w:hAnsi="Times New Roman" w:cs="Times New Roman"/>
        </w:rPr>
        <w:t xml:space="preserve"> künftige </w:t>
      </w:r>
      <w:r w:rsidRPr="00FC716A">
        <w:rPr>
          <w:rFonts w:ascii="Times New Roman" w:hAnsi="Times New Roman" w:cs="Times New Roman"/>
        </w:rPr>
        <w:t xml:space="preserve">Engpässe </w:t>
      </w:r>
      <w:r w:rsidR="00081A42" w:rsidRPr="00FC716A">
        <w:rPr>
          <w:rFonts w:ascii="Times New Roman" w:hAnsi="Times New Roman" w:cs="Times New Roman"/>
        </w:rPr>
        <w:t>vorauszusehen</w:t>
      </w:r>
      <w:r w:rsidRPr="00FC716A">
        <w:rPr>
          <w:rFonts w:ascii="Times New Roman" w:hAnsi="Times New Roman" w:cs="Times New Roman"/>
        </w:rPr>
        <w:t>.</w:t>
      </w:r>
      <w:r w:rsidR="00555DDE" w:rsidRPr="00FC716A">
        <w:rPr>
          <w:rFonts w:ascii="Times New Roman" w:hAnsi="Times New Roman" w:cs="Times New Roman"/>
        </w:rPr>
        <w:t xml:space="preserve"> Sowohl QUAT</w:t>
      </w:r>
      <w:r w:rsidR="00555DDE" w:rsidRPr="00FC716A">
        <w:rPr>
          <w:rFonts w:ascii="Times New Roman" w:hAnsi="Times New Roman" w:cs="Times New Roman"/>
          <w:vertAlign w:val="superscript"/>
        </w:rPr>
        <w:t>2</w:t>
      </w:r>
      <w:r w:rsidR="00555DDE" w:rsidRPr="00FC716A">
        <w:rPr>
          <w:rFonts w:ascii="Times New Roman" w:hAnsi="Times New Roman" w:cs="Times New Roman"/>
        </w:rPr>
        <w:t>RO</w:t>
      </w:r>
      <w:r w:rsidR="00555DDE" w:rsidRPr="00FC716A">
        <w:rPr>
          <w:rFonts w:ascii="Times New Roman" w:hAnsi="Times New Roman" w:cs="Times New Roman"/>
          <w:vertAlign w:val="superscript"/>
        </w:rPr>
        <w:t>®</w:t>
      </w:r>
      <w:r w:rsidR="00555DDE" w:rsidRPr="00FC716A">
        <w:rPr>
          <w:rFonts w:ascii="Times New Roman" w:hAnsi="Times New Roman" w:cs="Times New Roman"/>
        </w:rPr>
        <w:t xml:space="preserve"> Connect als auch die QUAT</w:t>
      </w:r>
      <w:r w:rsidR="00555DDE" w:rsidRPr="00FC716A">
        <w:rPr>
          <w:rFonts w:ascii="Times New Roman" w:hAnsi="Times New Roman" w:cs="Times New Roman"/>
          <w:vertAlign w:val="superscript"/>
        </w:rPr>
        <w:t>2</w:t>
      </w:r>
      <w:r w:rsidR="00555DDE" w:rsidRPr="00FC716A">
        <w:rPr>
          <w:rFonts w:ascii="Times New Roman" w:hAnsi="Times New Roman" w:cs="Times New Roman"/>
        </w:rPr>
        <w:t>RO</w:t>
      </w:r>
      <w:r w:rsidR="00555DDE" w:rsidRPr="00FC716A">
        <w:rPr>
          <w:rFonts w:ascii="Times New Roman" w:hAnsi="Times New Roman" w:cs="Times New Roman"/>
          <w:vertAlign w:val="superscript"/>
        </w:rPr>
        <w:t>®</w:t>
      </w:r>
      <w:r w:rsidR="00555DDE" w:rsidRPr="00FC716A">
        <w:rPr>
          <w:rFonts w:ascii="Times New Roman" w:hAnsi="Times New Roman" w:cs="Times New Roman"/>
        </w:rPr>
        <w:t xml:space="preserve"> KI-Systeme können in </w:t>
      </w:r>
      <w:r w:rsidR="007B5BAC" w:rsidRPr="00FC716A">
        <w:rPr>
          <w:rFonts w:ascii="Times New Roman" w:hAnsi="Times New Roman" w:cs="Times New Roman"/>
        </w:rPr>
        <w:t xml:space="preserve">sämtliche </w:t>
      </w:r>
      <w:r w:rsidR="00555DDE" w:rsidRPr="00FC716A">
        <w:rPr>
          <w:rFonts w:ascii="Times New Roman" w:hAnsi="Times New Roman" w:cs="Times New Roman"/>
        </w:rPr>
        <w:t>geschlossenen automatis</w:t>
      </w:r>
      <w:r w:rsidR="007B5BAC" w:rsidRPr="00FC716A">
        <w:rPr>
          <w:rFonts w:ascii="Times New Roman" w:hAnsi="Times New Roman" w:cs="Times New Roman"/>
        </w:rPr>
        <w:t>chen</w:t>
      </w:r>
      <w:r w:rsidR="00555DDE" w:rsidRPr="00FC716A">
        <w:rPr>
          <w:rFonts w:ascii="Times New Roman" w:hAnsi="Times New Roman" w:cs="Times New Roman"/>
        </w:rPr>
        <w:t xml:space="preserve"> Verpackungsmaschinen nachgerüstet </w:t>
      </w:r>
      <w:r w:rsidR="00294D25" w:rsidRPr="00FC716A">
        <w:rPr>
          <w:rFonts w:ascii="Times New Roman" w:hAnsi="Times New Roman" w:cs="Times New Roman"/>
        </w:rPr>
        <w:t xml:space="preserve">oder </w:t>
      </w:r>
      <w:r w:rsidR="007B5BAC" w:rsidRPr="00FC716A">
        <w:rPr>
          <w:rFonts w:ascii="Times New Roman" w:hAnsi="Times New Roman" w:cs="Times New Roman"/>
        </w:rPr>
        <w:t>optional</w:t>
      </w:r>
      <w:r w:rsidR="00555DDE" w:rsidRPr="00FC716A">
        <w:rPr>
          <w:rFonts w:ascii="Times New Roman" w:hAnsi="Times New Roman" w:cs="Times New Roman"/>
        </w:rPr>
        <w:t xml:space="preserve"> </w:t>
      </w:r>
      <w:r w:rsidR="00294D25" w:rsidRPr="00FC716A">
        <w:rPr>
          <w:rFonts w:ascii="Times New Roman" w:hAnsi="Times New Roman" w:cs="Times New Roman"/>
        </w:rPr>
        <w:t xml:space="preserve">in neue Maschinen integriert </w:t>
      </w:r>
      <w:r w:rsidR="00555DDE" w:rsidRPr="00FC716A">
        <w:rPr>
          <w:rFonts w:ascii="Times New Roman" w:hAnsi="Times New Roman" w:cs="Times New Roman"/>
        </w:rPr>
        <w:t xml:space="preserve">werden. </w:t>
      </w:r>
    </w:p>
    <w:p w14:paraId="5750B4F2" w14:textId="1FF182B9" w:rsidR="003A5824" w:rsidRPr="00FC716A" w:rsidRDefault="00555DDE" w:rsidP="003A5824">
      <w:pPr>
        <w:spacing w:line="240" w:lineRule="auto"/>
        <w:rPr>
          <w:rFonts w:ascii="Times New Roman" w:hAnsi="Times New Roman" w:cs="Times New Roman"/>
        </w:rPr>
      </w:pPr>
      <w:r w:rsidRPr="00FC716A">
        <w:rPr>
          <w:rFonts w:ascii="Times New Roman" w:hAnsi="Times New Roman" w:cs="Times New Roman"/>
        </w:rPr>
        <w:t>Weitere Informationen zu den Vorteilen von QUAT</w:t>
      </w:r>
      <w:r w:rsidRPr="00FC716A">
        <w:rPr>
          <w:rFonts w:ascii="Times New Roman" w:hAnsi="Times New Roman" w:cs="Times New Roman"/>
          <w:vertAlign w:val="superscript"/>
        </w:rPr>
        <w:t>2</w:t>
      </w:r>
      <w:r w:rsidRPr="00FC716A">
        <w:rPr>
          <w:rFonts w:ascii="Times New Roman" w:hAnsi="Times New Roman" w:cs="Times New Roman"/>
        </w:rPr>
        <w:t>RO</w:t>
      </w:r>
      <w:r w:rsidRPr="00FC716A">
        <w:rPr>
          <w:rFonts w:ascii="Times New Roman" w:hAnsi="Times New Roman" w:cs="Times New Roman"/>
          <w:vertAlign w:val="superscript"/>
        </w:rPr>
        <w:t>®</w:t>
      </w:r>
      <w:r w:rsidRPr="00FC716A">
        <w:rPr>
          <w:rFonts w:ascii="Times New Roman" w:hAnsi="Times New Roman" w:cs="Times New Roman"/>
        </w:rPr>
        <w:t xml:space="preserve"> und der neuesten KI-Technologie von HAVER &amp; BOECKER finden Sie unter</w:t>
      </w:r>
      <w:r w:rsidR="009033BB" w:rsidRPr="00FC716A">
        <w:rPr>
          <w:rFonts w:ascii="Times New Roman" w:hAnsi="Times New Roman" w:cs="Times New Roman"/>
        </w:rPr>
        <w:t xml:space="preserve"> </w:t>
      </w:r>
      <w:hyperlink r:id="rId18" w:history="1">
        <w:r w:rsidR="009033BB" w:rsidRPr="00FC716A">
          <w:rPr>
            <w:rStyle w:val="Hyperlink"/>
            <w:rFonts w:ascii="Times New Roman" w:hAnsi="Times New Roman" w:cs="Times New Roman"/>
          </w:rPr>
          <w:t>https://www.haverboecker.com/de/produkte/digitale-produkte/</w:t>
        </w:r>
      </w:hyperlink>
      <w:r w:rsidRPr="00FC716A">
        <w:rPr>
          <w:rFonts w:ascii="Times New Roman" w:hAnsi="Times New Roman" w:cs="Times New Roman"/>
        </w:rPr>
        <w:t xml:space="preserve">. </w:t>
      </w:r>
    </w:p>
    <w:p w14:paraId="375E6A60" w14:textId="77777777" w:rsidR="00A46970" w:rsidRPr="00CD5DE8" w:rsidRDefault="00A46970" w:rsidP="00A46970">
      <w:pPr>
        <w:rPr>
          <w:rFonts w:ascii="Times New Roman" w:hAnsi="Times New Roman" w:cs="Times New Roman"/>
        </w:rPr>
      </w:pPr>
      <w:bookmarkStart w:id="0" w:name="_Hlk213930449"/>
      <w:r w:rsidRPr="00CD5DE8">
        <w:rPr>
          <w:rFonts w:ascii="Times New Roman" w:hAnsi="Times New Roman" w:cs="Times New Roman"/>
          <w:b/>
          <w:bCs/>
        </w:rPr>
        <w:t>Über HAVER &amp; BOECKER</w:t>
      </w:r>
    </w:p>
    <w:p w14:paraId="3C23AF94" w14:textId="77777777" w:rsidR="00A46970" w:rsidRPr="00CD5DE8" w:rsidRDefault="00A46970" w:rsidP="00A46970">
      <w:pPr>
        <w:rPr>
          <w:rFonts w:ascii="Times New Roman" w:hAnsi="Times New Roman" w:cs="Times New Roman"/>
        </w:rPr>
      </w:pPr>
      <w:r w:rsidRPr="00CD5DE8">
        <w:rPr>
          <w:rFonts w:ascii="Times New Roman" w:hAnsi="Times New Roman" w:cs="Times New Roman"/>
        </w:rPr>
        <w:t xml:space="preserve">HAVER &amp; BOECKER ist ein führender Anbieter ganzheitlicher Lösungen für die Schüttgut- und Flüssigkeitsverarbeitung sowie maßgefertigter Industriegewebe. </w:t>
      </w:r>
    </w:p>
    <w:p w14:paraId="40139E47" w14:textId="77777777" w:rsidR="00A46970" w:rsidRPr="00CD5DE8" w:rsidRDefault="00A46970" w:rsidP="00A46970">
      <w:pPr>
        <w:rPr>
          <w:rFonts w:ascii="Times New Roman" w:hAnsi="Times New Roman" w:cs="Times New Roman"/>
        </w:rPr>
      </w:pPr>
      <w:r w:rsidRPr="00CD5DE8">
        <w:rPr>
          <w:rFonts w:ascii="Times New Roman" w:hAnsi="Times New Roman" w:cs="Times New Roman"/>
        </w:rPr>
        <w:t xml:space="preserve">Mit seinen starken Technologiemarken verfügt das Familienunternehmen über umfassende Erfahrung in unterschiedlichsten Industrien und entwickelt seit 1887 zukunftsweisende </w:t>
      </w:r>
      <w:r w:rsidRPr="00CD5DE8">
        <w:rPr>
          <w:rFonts w:ascii="Times New Roman" w:hAnsi="Times New Roman" w:cs="Times New Roman"/>
        </w:rPr>
        <w:lastRenderedPageBreak/>
        <w:t>Maschinen- und Anlagentechnik und innovative Gewebeprodukte, die am Markt ihresgleichen suchen.</w:t>
      </w:r>
    </w:p>
    <w:p w14:paraId="4BABD7A5" w14:textId="77777777" w:rsidR="00A46970" w:rsidRPr="00CD5DE8" w:rsidRDefault="00A46970" w:rsidP="00A46970">
      <w:pPr>
        <w:rPr>
          <w:rFonts w:ascii="Times New Roman" w:hAnsi="Times New Roman" w:cs="Times New Roman"/>
        </w:rPr>
      </w:pPr>
      <w:r w:rsidRPr="00CD5DE8">
        <w:rPr>
          <w:rFonts w:ascii="Times New Roman" w:hAnsi="Times New Roman" w:cs="Times New Roman"/>
        </w:rPr>
        <w:t xml:space="preserve">Die nachhaltigen Technologien der HAVER &amp; BOECKER OHG sind treibende Kraft bei der Entwicklung effizienter, sicherer und profitabler Produkte und unterstützen Produzenten bei der Optimierung ihrer Prozesse. Dabei setzt das Unternehmen auf effektive Partnerschaften, verbunden durch die Faszination an der Ingenieurskunst. </w:t>
      </w:r>
    </w:p>
    <w:bookmarkEnd w:id="0"/>
    <w:p w14:paraId="69C35207" w14:textId="77777777" w:rsidR="002C0133" w:rsidRPr="00C65DD1" w:rsidRDefault="002C0133" w:rsidP="004C63DC">
      <w:pPr>
        <w:spacing w:after="0" w:line="240" w:lineRule="auto"/>
        <w:rPr>
          <w:rFonts w:ascii="Times New Roman" w:eastAsia="Times New Roman" w:hAnsi="Times New Roman" w:cs="Times New Roman"/>
          <w:i/>
          <w:kern w:val="0"/>
          <w:lang w:eastAsia="de-DE"/>
          <w14:ligatures w14:val="none"/>
        </w:rPr>
      </w:pPr>
    </w:p>
    <w:p w14:paraId="20CC4AB2" w14:textId="77777777" w:rsidR="004C63DC" w:rsidRPr="00C65DD1" w:rsidRDefault="004C63DC" w:rsidP="00FB6637">
      <w:pPr>
        <w:spacing w:after="0" w:line="240" w:lineRule="auto"/>
        <w:rPr>
          <w:rFonts w:ascii="Times New Roman" w:eastAsia="Times New Roman" w:hAnsi="Times New Roman" w:cs="Times New Roman"/>
          <w:i/>
          <w:kern w:val="0"/>
          <w:lang w:eastAsia="de-DE"/>
          <w14:ligatures w14:val="none"/>
        </w:rPr>
      </w:pPr>
      <w:r w:rsidRPr="00C65DD1">
        <w:rPr>
          <w:rFonts w:ascii="Times New Roman" w:eastAsia="Times New Roman" w:hAnsi="Times New Roman" w:cs="Times New Roman"/>
          <w:i/>
          <w:kern w:val="0"/>
          <w:lang w:eastAsia="de-DE"/>
          <w14:ligatures w14:val="none"/>
        </w:rPr>
        <w:t>Die Bezeichnung „</w:t>
      </w:r>
      <w:r w:rsidRPr="004C63DC">
        <w:rPr>
          <w:rFonts w:ascii="Times New Roman" w:eastAsia="Times New Roman" w:hAnsi="Times New Roman" w:cs="Times New Roman"/>
          <w:i/>
          <w:kern w:val="0"/>
          <w:lang w:eastAsia="de-DE"/>
          <w14:ligatures w14:val="none"/>
        </w:rPr>
        <w:sym w:font="Symbol" w:char="F0D2"/>
      </w:r>
      <w:r w:rsidRPr="00C65DD1">
        <w:rPr>
          <w:rFonts w:ascii="Times New Roman" w:eastAsia="Times New Roman" w:hAnsi="Times New Roman" w:cs="Times New Roman"/>
          <w:i/>
          <w:kern w:val="0"/>
          <w:lang w:eastAsia="de-DE"/>
          <w14:ligatures w14:val="none"/>
        </w:rPr>
        <w:t xml:space="preserve"> ” ist eine eingetragene Marke der HAVER &amp; BOECKER </w:t>
      </w:r>
      <w:proofErr w:type="spellStart"/>
      <w:r w:rsidRPr="00C65DD1">
        <w:rPr>
          <w:rFonts w:ascii="Times New Roman" w:eastAsia="Times New Roman" w:hAnsi="Times New Roman" w:cs="Times New Roman"/>
          <w:i/>
          <w:kern w:val="0"/>
          <w:lang w:eastAsia="de-DE"/>
          <w14:ligatures w14:val="none"/>
        </w:rPr>
        <w:t>oHG</w:t>
      </w:r>
      <w:proofErr w:type="spellEnd"/>
      <w:r w:rsidRPr="00C65DD1">
        <w:rPr>
          <w:rFonts w:ascii="Times New Roman" w:eastAsia="Times New Roman" w:hAnsi="Times New Roman" w:cs="Times New Roman"/>
          <w:i/>
          <w:kern w:val="0"/>
          <w:lang w:eastAsia="de-DE"/>
          <w14:ligatures w14:val="none"/>
        </w:rPr>
        <w:t xml:space="preserve"> in Deutschland. Mehrere der angegebenen Bezeichnungen sind auch in anderen Ländern weltweit geschützte Marken. </w:t>
      </w:r>
    </w:p>
    <w:p w14:paraId="585A4BBB" w14:textId="77777777" w:rsidR="004C63DC" w:rsidRPr="00C65DD1" w:rsidRDefault="004C63DC" w:rsidP="004C63DC">
      <w:pPr>
        <w:spacing w:after="0" w:line="240" w:lineRule="auto"/>
        <w:ind w:left="-142"/>
        <w:rPr>
          <w:rFonts w:ascii="Times New Roman" w:eastAsia="Times New Roman" w:hAnsi="Times New Roman" w:cs="Times New Roman"/>
          <w:kern w:val="0"/>
          <w:u w:val="single"/>
          <w:lang w:eastAsia="de-DE"/>
          <w14:ligatures w14:val="none"/>
        </w:rPr>
      </w:pPr>
    </w:p>
    <w:p w14:paraId="1B182033" w14:textId="77777777" w:rsidR="004C63DC" w:rsidRPr="004C63DC" w:rsidRDefault="004C63DC" w:rsidP="004C63DC">
      <w:pPr>
        <w:spacing w:after="0" w:line="240" w:lineRule="auto"/>
        <w:ind w:left="-142"/>
        <w:jc w:val="center"/>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kern w:val="0"/>
          <w:lang w:val="en-GB" w:eastAsia="de-DE"/>
          <w14:ligatures w14:val="none"/>
        </w:rPr>
        <w:t>###</w:t>
      </w:r>
    </w:p>
    <w:p w14:paraId="07980126" w14:textId="77777777" w:rsidR="004C63DC" w:rsidRPr="004C63DC" w:rsidRDefault="004C63DC" w:rsidP="004C63DC">
      <w:pPr>
        <w:spacing w:after="0" w:line="240" w:lineRule="auto"/>
        <w:ind w:left="-142"/>
        <w:rPr>
          <w:rFonts w:ascii="Times New Roman" w:eastAsia="Times New Roman" w:hAnsi="Times New Roman" w:cs="Times New Roman"/>
          <w:kern w:val="0"/>
          <w:u w:val="single"/>
          <w:lang w:val="en-GB" w:eastAsia="de-DE"/>
          <w14:ligatures w14:val="none"/>
        </w:rPr>
      </w:pPr>
    </w:p>
    <w:p w14:paraId="07380A0E" w14:textId="32C607A8" w:rsidR="00094B25" w:rsidRDefault="004C63DC" w:rsidP="004C63DC">
      <w:pPr>
        <w:spacing w:after="0" w:line="240" w:lineRule="auto"/>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b/>
          <w:bCs/>
          <w:kern w:val="0"/>
          <w:lang w:val="en-GB" w:eastAsia="de-DE"/>
          <w14:ligatures w14:val="none"/>
        </w:rPr>
        <w:t xml:space="preserve">BILD: </w:t>
      </w:r>
      <w:r w:rsidR="008D63AB" w:rsidRPr="008D63AB">
        <w:rPr>
          <w:rFonts w:ascii="Times New Roman" w:eastAsia="Times New Roman" w:hAnsi="Times New Roman" w:cs="Times New Roman"/>
          <w:kern w:val="0"/>
          <w:lang w:val="en-GB" w:eastAsia="de-DE"/>
          <w14:ligatures w14:val="none"/>
        </w:rPr>
        <w:t xml:space="preserve">HAVERBOECKER_BAGcheck.jpg </w:t>
      </w:r>
    </w:p>
    <w:p w14:paraId="4F80A62D" w14:textId="7888E228" w:rsidR="00A04EC3" w:rsidRPr="008D63AB" w:rsidRDefault="00A04EC3" w:rsidP="004C63DC">
      <w:pPr>
        <w:spacing w:after="0" w:line="240" w:lineRule="auto"/>
        <w:rPr>
          <w:rFonts w:ascii="Times New Roman" w:eastAsia="Times New Roman" w:hAnsi="Times New Roman" w:cs="Times New Roman"/>
          <w:kern w:val="0"/>
          <w:lang w:val="en-GB" w:eastAsia="de-DE"/>
          <w14:ligatures w14:val="none"/>
        </w:rPr>
      </w:pPr>
      <w:r>
        <w:rPr>
          <w:rFonts w:ascii="Times New Roman" w:eastAsia="Times New Roman" w:hAnsi="Times New Roman" w:cs="Times New Roman"/>
          <w:noProof/>
          <w:kern w:val="0"/>
          <w:lang w:val="en-GB" w:eastAsia="de-DE"/>
        </w:rPr>
        <w:drawing>
          <wp:inline distT="0" distB="0" distL="0" distR="0" wp14:anchorId="3659136A" wp14:editId="5B93D715">
            <wp:extent cx="1781287" cy="1001949"/>
            <wp:effectExtent l="0" t="0" r="0" b="1905"/>
            <wp:docPr id="1846910238" name="Picture 4" descr="Several bags with different lab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910238" name="Picture 4" descr="Several bags with different labels&#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793838" cy="1009009"/>
                    </a:xfrm>
                    <a:prstGeom prst="rect">
                      <a:avLst/>
                    </a:prstGeom>
                  </pic:spPr>
                </pic:pic>
              </a:graphicData>
            </a:graphic>
          </wp:inline>
        </w:drawing>
      </w:r>
    </w:p>
    <w:p w14:paraId="198C7953" w14:textId="1313CD40" w:rsidR="004C63DC" w:rsidRPr="00C65DD1" w:rsidRDefault="004C63DC" w:rsidP="004C63DC">
      <w:pPr>
        <w:spacing w:after="0" w:line="240" w:lineRule="auto"/>
        <w:rPr>
          <w:rFonts w:ascii="Times New Roman" w:hAnsi="Times New Roman" w:cs="Times New Roman"/>
        </w:rPr>
      </w:pPr>
      <w:r w:rsidRPr="00C65DD1">
        <w:rPr>
          <w:rFonts w:ascii="Times New Roman" w:eastAsia="Times New Roman" w:hAnsi="Times New Roman" w:cs="Times New Roman"/>
          <w:b/>
          <w:bCs/>
          <w:kern w:val="0"/>
          <w:lang w:eastAsia="de-DE"/>
          <w14:ligatures w14:val="none"/>
        </w:rPr>
        <w:t xml:space="preserve">BILDUNTERSCHRIFT: </w:t>
      </w:r>
      <w:r w:rsidR="008D63AB" w:rsidRPr="00C65DD1">
        <w:rPr>
          <w:rFonts w:ascii="Times New Roman" w:hAnsi="Times New Roman" w:cs="Times New Roman"/>
        </w:rPr>
        <w:t>Der neue KI-gestützte QUAT</w:t>
      </w:r>
      <w:r w:rsidR="008D63AB" w:rsidRPr="00C65DD1">
        <w:rPr>
          <w:rFonts w:ascii="Times New Roman" w:hAnsi="Times New Roman" w:cs="Times New Roman"/>
          <w:vertAlign w:val="superscript"/>
        </w:rPr>
        <w:t>2</w:t>
      </w:r>
      <w:r w:rsidR="008D63AB" w:rsidRPr="00C65DD1">
        <w:rPr>
          <w:rFonts w:ascii="Times New Roman" w:hAnsi="Times New Roman" w:cs="Times New Roman"/>
        </w:rPr>
        <w:t>RO</w:t>
      </w:r>
      <w:r w:rsidR="008D63AB" w:rsidRPr="00C65DD1">
        <w:rPr>
          <w:rFonts w:ascii="Times New Roman" w:hAnsi="Times New Roman" w:cs="Times New Roman"/>
          <w:vertAlign w:val="superscript"/>
        </w:rPr>
        <w:t>®</w:t>
      </w:r>
      <w:r w:rsidR="008D63AB" w:rsidRPr="00C65DD1">
        <w:rPr>
          <w:rFonts w:ascii="Times New Roman" w:hAnsi="Times New Roman" w:cs="Times New Roman"/>
        </w:rPr>
        <w:t xml:space="preserve"> B</w:t>
      </w:r>
      <w:r w:rsidR="0075337E">
        <w:rPr>
          <w:rFonts w:ascii="Times New Roman" w:hAnsi="Times New Roman" w:cs="Times New Roman"/>
        </w:rPr>
        <w:t>ag C</w:t>
      </w:r>
      <w:r w:rsidR="008D63AB" w:rsidRPr="00C65DD1">
        <w:rPr>
          <w:rFonts w:ascii="Times New Roman" w:hAnsi="Times New Roman" w:cs="Times New Roman"/>
        </w:rPr>
        <w:t xml:space="preserve">heck verhindert die Verwendung falscher Säcke, indem er den in die Verpackungsmaschine eingelegten Sack überwacht und den Prozess stoppt, </w:t>
      </w:r>
      <w:r w:rsidR="002F4014">
        <w:rPr>
          <w:rFonts w:ascii="Times New Roman" w:hAnsi="Times New Roman" w:cs="Times New Roman"/>
        </w:rPr>
        <w:t>sobald</w:t>
      </w:r>
      <w:r w:rsidR="002F4014" w:rsidRPr="00C65DD1">
        <w:rPr>
          <w:rFonts w:ascii="Times New Roman" w:hAnsi="Times New Roman" w:cs="Times New Roman"/>
        </w:rPr>
        <w:t xml:space="preserve"> </w:t>
      </w:r>
      <w:r w:rsidR="008D63AB" w:rsidRPr="00C65DD1">
        <w:rPr>
          <w:rFonts w:ascii="Times New Roman" w:hAnsi="Times New Roman" w:cs="Times New Roman"/>
        </w:rPr>
        <w:t xml:space="preserve">ein Fehler </w:t>
      </w:r>
      <w:r w:rsidR="002F4014">
        <w:rPr>
          <w:rFonts w:ascii="Times New Roman" w:hAnsi="Times New Roman" w:cs="Times New Roman"/>
        </w:rPr>
        <w:t>erkannt</w:t>
      </w:r>
      <w:r w:rsidR="002F4014" w:rsidRPr="00C65DD1">
        <w:rPr>
          <w:rFonts w:ascii="Times New Roman" w:hAnsi="Times New Roman" w:cs="Times New Roman"/>
        </w:rPr>
        <w:t xml:space="preserve"> </w:t>
      </w:r>
      <w:r w:rsidR="008D63AB" w:rsidRPr="00C65DD1">
        <w:rPr>
          <w:rFonts w:ascii="Times New Roman" w:hAnsi="Times New Roman" w:cs="Times New Roman"/>
        </w:rPr>
        <w:t>wird.</w:t>
      </w:r>
    </w:p>
    <w:p w14:paraId="40CCD7FB" w14:textId="77777777" w:rsidR="009559B6" w:rsidRPr="00C65DD1" w:rsidRDefault="009559B6" w:rsidP="004C63DC">
      <w:pPr>
        <w:spacing w:after="0" w:line="240" w:lineRule="auto"/>
        <w:rPr>
          <w:rFonts w:ascii="Times New Roman" w:hAnsi="Times New Roman" w:cs="Times New Roman"/>
        </w:rPr>
      </w:pPr>
    </w:p>
    <w:p w14:paraId="42D9FBE5" w14:textId="66AB6821" w:rsidR="009559B6" w:rsidRDefault="009559B6" w:rsidP="009559B6">
      <w:pPr>
        <w:spacing w:after="0" w:line="240" w:lineRule="auto"/>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b/>
          <w:bCs/>
          <w:kern w:val="0"/>
          <w:lang w:val="en-GB" w:eastAsia="de-DE"/>
          <w14:ligatures w14:val="none"/>
        </w:rPr>
        <w:t xml:space="preserve">BILD: </w:t>
      </w:r>
      <w:r w:rsidR="008D63AB">
        <w:rPr>
          <w:rFonts w:ascii="Times New Roman" w:eastAsia="Times New Roman" w:hAnsi="Times New Roman" w:cs="Times New Roman"/>
          <w:kern w:val="0"/>
          <w:lang w:val="en-GB" w:eastAsia="de-DE"/>
          <w14:ligatures w14:val="none"/>
        </w:rPr>
        <w:t>HAVERBOECKER_SEALcheck.jpg</w:t>
      </w:r>
    </w:p>
    <w:p w14:paraId="7B0A07D2" w14:textId="376134E3" w:rsidR="00A04EC3" w:rsidRPr="009627B2" w:rsidRDefault="00A04EC3" w:rsidP="009559B6">
      <w:pPr>
        <w:spacing w:after="0" w:line="240" w:lineRule="auto"/>
        <w:rPr>
          <w:rFonts w:ascii="Times New Roman" w:eastAsia="Times New Roman" w:hAnsi="Times New Roman" w:cs="Times New Roman"/>
          <w:kern w:val="0"/>
          <w:lang w:val="en-GB" w:eastAsia="de-DE"/>
          <w14:ligatures w14:val="none"/>
        </w:rPr>
      </w:pPr>
      <w:r>
        <w:rPr>
          <w:rFonts w:ascii="Times New Roman" w:eastAsia="Times New Roman" w:hAnsi="Times New Roman" w:cs="Times New Roman"/>
          <w:noProof/>
          <w:kern w:val="0"/>
          <w:lang w:val="en-GB" w:eastAsia="de-DE"/>
        </w:rPr>
        <w:drawing>
          <wp:inline distT="0" distB="0" distL="0" distR="0" wp14:anchorId="2736CCB9" wp14:editId="22C78707">
            <wp:extent cx="1809444" cy="1206229"/>
            <wp:effectExtent l="0" t="0" r="0" b="635"/>
            <wp:docPr id="1462861004" name="Picture 1" descr="A brown bag on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61004" name="Picture 1" descr="A brown bag on a table&#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26025" cy="1217282"/>
                    </a:xfrm>
                    <a:prstGeom prst="rect">
                      <a:avLst/>
                    </a:prstGeom>
                  </pic:spPr>
                </pic:pic>
              </a:graphicData>
            </a:graphic>
          </wp:inline>
        </w:drawing>
      </w:r>
    </w:p>
    <w:p w14:paraId="08D2E670" w14:textId="35AB1202" w:rsidR="009559B6" w:rsidRPr="00C65DD1" w:rsidRDefault="009559B6" w:rsidP="004C63DC">
      <w:pPr>
        <w:spacing w:after="0" w:line="240" w:lineRule="auto"/>
        <w:rPr>
          <w:rFonts w:ascii="Times New Roman" w:eastAsia="Times New Roman" w:hAnsi="Times New Roman" w:cs="Times New Roman"/>
          <w:b/>
          <w:bCs/>
          <w:kern w:val="0"/>
          <w:lang w:eastAsia="de-DE"/>
          <w14:ligatures w14:val="none"/>
        </w:rPr>
      </w:pPr>
      <w:r w:rsidRPr="00C65DD1">
        <w:rPr>
          <w:rFonts w:ascii="Times New Roman" w:eastAsia="Times New Roman" w:hAnsi="Times New Roman" w:cs="Times New Roman"/>
          <w:b/>
          <w:bCs/>
          <w:kern w:val="0"/>
          <w:lang w:eastAsia="de-DE"/>
          <w14:ligatures w14:val="none"/>
        </w:rPr>
        <w:t xml:space="preserve">BILDUNTERSCHRIFT: </w:t>
      </w:r>
      <w:r w:rsidR="008D63AB" w:rsidRPr="00C65DD1">
        <w:rPr>
          <w:rFonts w:ascii="Times New Roman" w:hAnsi="Times New Roman" w:cs="Times New Roman"/>
        </w:rPr>
        <w:t>Das QUAT</w:t>
      </w:r>
      <w:r w:rsidR="008D63AB" w:rsidRPr="00C65DD1">
        <w:rPr>
          <w:rFonts w:ascii="Times New Roman" w:hAnsi="Times New Roman" w:cs="Times New Roman"/>
          <w:vertAlign w:val="superscript"/>
        </w:rPr>
        <w:t>2</w:t>
      </w:r>
      <w:r w:rsidR="008D63AB" w:rsidRPr="00C65DD1">
        <w:rPr>
          <w:rFonts w:ascii="Times New Roman" w:hAnsi="Times New Roman" w:cs="Times New Roman"/>
        </w:rPr>
        <w:t>RO</w:t>
      </w:r>
      <w:r w:rsidR="008D63AB" w:rsidRPr="00C65DD1">
        <w:rPr>
          <w:rFonts w:ascii="Times New Roman" w:hAnsi="Times New Roman" w:cs="Times New Roman"/>
          <w:vertAlign w:val="superscript"/>
        </w:rPr>
        <w:t>®</w:t>
      </w:r>
      <w:r w:rsidR="008D63AB" w:rsidRPr="00C65DD1">
        <w:rPr>
          <w:rFonts w:ascii="Times New Roman" w:hAnsi="Times New Roman" w:cs="Times New Roman"/>
        </w:rPr>
        <w:t xml:space="preserve"> S</w:t>
      </w:r>
      <w:r w:rsidR="0075337E">
        <w:rPr>
          <w:rFonts w:ascii="Times New Roman" w:hAnsi="Times New Roman" w:cs="Times New Roman"/>
        </w:rPr>
        <w:t>eal C</w:t>
      </w:r>
      <w:r w:rsidR="008D63AB" w:rsidRPr="00C65DD1">
        <w:rPr>
          <w:rFonts w:ascii="Times New Roman" w:hAnsi="Times New Roman" w:cs="Times New Roman"/>
        </w:rPr>
        <w:t xml:space="preserve">heck-System unterstützt die vollständige Automatisierung der Anlage, indem es die Ventilsäcke auf dem Förderband überwacht, </w:t>
      </w:r>
      <w:r w:rsidR="002F4014">
        <w:rPr>
          <w:rFonts w:ascii="Times New Roman" w:hAnsi="Times New Roman" w:cs="Times New Roman"/>
        </w:rPr>
        <w:t>beschädigte</w:t>
      </w:r>
      <w:r w:rsidR="002F4014" w:rsidRPr="00C65DD1">
        <w:rPr>
          <w:rFonts w:ascii="Times New Roman" w:hAnsi="Times New Roman" w:cs="Times New Roman"/>
        </w:rPr>
        <w:t xml:space="preserve"> </w:t>
      </w:r>
      <w:r w:rsidR="008D63AB" w:rsidRPr="00C65DD1">
        <w:rPr>
          <w:rFonts w:ascii="Times New Roman" w:hAnsi="Times New Roman" w:cs="Times New Roman"/>
        </w:rPr>
        <w:t xml:space="preserve">Säcke erkennt und diese vor der Palettierung aus der Verpackungslinie </w:t>
      </w:r>
      <w:r w:rsidR="009033BB">
        <w:rPr>
          <w:rFonts w:ascii="Times New Roman" w:hAnsi="Times New Roman" w:cs="Times New Roman"/>
        </w:rPr>
        <w:t>automatisch ausschleust.</w:t>
      </w:r>
    </w:p>
    <w:p w14:paraId="4299F6CE" w14:textId="77777777" w:rsidR="008D63AB" w:rsidRPr="00C65DD1" w:rsidRDefault="008D63AB" w:rsidP="004C63DC">
      <w:pPr>
        <w:spacing w:after="0" w:line="240" w:lineRule="auto"/>
        <w:rPr>
          <w:rFonts w:ascii="Times New Roman" w:eastAsia="Times New Roman" w:hAnsi="Times New Roman" w:cs="Times New Roman"/>
          <w:b/>
          <w:bCs/>
          <w:kern w:val="0"/>
          <w:lang w:eastAsia="de-DE"/>
          <w14:ligatures w14:val="none"/>
        </w:rPr>
      </w:pPr>
    </w:p>
    <w:p w14:paraId="3FD612C2" w14:textId="59270F63" w:rsidR="008D63AB" w:rsidRDefault="008D63AB" w:rsidP="008D63AB">
      <w:pPr>
        <w:spacing w:after="0" w:line="240" w:lineRule="auto"/>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b/>
          <w:bCs/>
          <w:kern w:val="0"/>
          <w:lang w:val="en-GB" w:eastAsia="de-DE"/>
          <w14:ligatures w14:val="none"/>
        </w:rPr>
        <w:t xml:space="preserve">BILD: </w:t>
      </w:r>
      <w:r>
        <w:rPr>
          <w:rFonts w:ascii="Times New Roman" w:eastAsia="Times New Roman" w:hAnsi="Times New Roman" w:cs="Times New Roman"/>
          <w:kern w:val="0"/>
          <w:lang w:val="en-GB" w:eastAsia="de-DE"/>
          <w14:ligatures w14:val="none"/>
        </w:rPr>
        <w:t>HAVERBOECKER_VALVEcheck.jpg</w:t>
      </w:r>
    </w:p>
    <w:p w14:paraId="2E6903B0" w14:textId="36C65138" w:rsidR="00A04EC3" w:rsidRPr="009627B2" w:rsidRDefault="00D86AB2" w:rsidP="008D63AB">
      <w:pPr>
        <w:spacing w:after="0" w:line="240" w:lineRule="auto"/>
        <w:rPr>
          <w:rFonts w:ascii="Times New Roman" w:eastAsia="Times New Roman" w:hAnsi="Times New Roman" w:cs="Times New Roman"/>
          <w:kern w:val="0"/>
          <w:lang w:val="en-GB" w:eastAsia="de-DE"/>
          <w14:ligatures w14:val="none"/>
        </w:rPr>
      </w:pPr>
      <w:r>
        <w:rPr>
          <w:rFonts w:ascii="Times New Roman" w:eastAsia="Times New Roman" w:hAnsi="Times New Roman" w:cs="Times New Roman"/>
          <w:noProof/>
          <w:kern w:val="0"/>
          <w:lang w:val="en-GB" w:eastAsia="de-DE"/>
        </w:rPr>
        <w:lastRenderedPageBreak/>
        <w:drawing>
          <wp:inline distT="0" distB="0" distL="0" distR="0" wp14:anchorId="7126B046" wp14:editId="744572F3">
            <wp:extent cx="1595336" cy="1128719"/>
            <wp:effectExtent l="0" t="0" r="5080" b="0"/>
            <wp:docPr id="1295421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421524" name="Picture 1295421524"/>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603474" cy="1134477"/>
                    </a:xfrm>
                    <a:prstGeom prst="rect">
                      <a:avLst/>
                    </a:prstGeom>
                  </pic:spPr>
                </pic:pic>
              </a:graphicData>
            </a:graphic>
          </wp:inline>
        </w:drawing>
      </w:r>
    </w:p>
    <w:p w14:paraId="129A6EAD" w14:textId="7DA19E3B" w:rsidR="008D63AB" w:rsidRPr="00C65DD1" w:rsidRDefault="008D63AB" w:rsidP="008D63AB">
      <w:pPr>
        <w:spacing w:after="0" w:line="240" w:lineRule="auto"/>
        <w:rPr>
          <w:rFonts w:ascii="Times New Roman" w:eastAsia="Times New Roman" w:hAnsi="Times New Roman" w:cs="Times New Roman"/>
          <w:kern w:val="0"/>
          <w:lang w:eastAsia="de-DE"/>
          <w14:ligatures w14:val="none"/>
        </w:rPr>
      </w:pPr>
      <w:r w:rsidRPr="00C65DD1">
        <w:rPr>
          <w:rFonts w:ascii="Times New Roman" w:eastAsia="Times New Roman" w:hAnsi="Times New Roman" w:cs="Times New Roman"/>
          <w:b/>
          <w:bCs/>
          <w:kern w:val="0"/>
          <w:lang w:eastAsia="de-DE"/>
          <w14:ligatures w14:val="none"/>
        </w:rPr>
        <w:t xml:space="preserve">BILDUNTERSCHRIFT: </w:t>
      </w:r>
      <w:r w:rsidRPr="00C65DD1">
        <w:rPr>
          <w:rFonts w:ascii="Times New Roman" w:hAnsi="Times New Roman" w:cs="Times New Roman"/>
        </w:rPr>
        <w:t>QUAT</w:t>
      </w:r>
      <w:r w:rsidRPr="00C65DD1">
        <w:rPr>
          <w:rFonts w:ascii="Times New Roman" w:hAnsi="Times New Roman" w:cs="Times New Roman"/>
          <w:vertAlign w:val="superscript"/>
        </w:rPr>
        <w:t>2</w:t>
      </w:r>
      <w:r w:rsidRPr="00C65DD1">
        <w:rPr>
          <w:rFonts w:ascii="Times New Roman" w:hAnsi="Times New Roman" w:cs="Times New Roman"/>
        </w:rPr>
        <w:t>RO</w:t>
      </w:r>
      <w:r w:rsidRPr="00C65DD1">
        <w:rPr>
          <w:rFonts w:ascii="Times New Roman" w:hAnsi="Times New Roman" w:cs="Times New Roman"/>
          <w:vertAlign w:val="superscript"/>
        </w:rPr>
        <w:t>®</w:t>
      </w:r>
      <w:r w:rsidRPr="00C65DD1">
        <w:rPr>
          <w:rFonts w:ascii="Times New Roman" w:hAnsi="Times New Roman" w:cs="Times New Roman"/>
        </w:rPr>
        <w:t xml:space="preserve"> V</w:t>
      </w:r>
      <w:r w:rsidR="00F3600A">
        <w:rPr>
          <w:rFonts w:ascii="Times New Roman" w:hAnsi="Times New Roman" w:cs="Times New Roman"/>
        </w:rPr>
        <w:t>alve C</w:t>
      </w:r>
      <w:r w:rsidRPr="00C65DD1">
        <w:rPr>
          <w:rFonts w:ascii="Times New Roman" w:hAnsi="Times New Roman" w:cs="Times New Roman"/>
        </w:rPr>
        <w:t xml:space="preserve">heck identifiziert </w:t>
      </w:r>
      <w:r w:rsidR="00BA7433">
        <w:rPr>
          <w:rFonts w:ascii="Times New Roman" w:hAnsi="Times New Roman" w:cs="Times New Roman"/>
        </w:rPr>
        <w:t>nicht korrekt</w:t>
      </w:r>
      <w:r w:rsidR="00BA7433" w:rsidRPr="00C65DD1">
        <w:rPr>
          <w:rFonts w:ascii="Times New Roman" w:hAnsi="Times New Roman" w:cs="Times New Roman"/>
        </w:rPr>
        <w:t xml:space="preserve"> </w:t>
      </w:r>
      <w:r w:rsidRPr="00C65DD1">
        <w:rPr>
          <w:rFonts w:ascii="Times New Roman" w:hAnsi="Times New Roman" w:cs="Times New Roman"/>
        </w:rPr>
        <w:t xml:space="preserve">geöffnete Säcke </w:t>
      </w:r>
      <w:r w:rsidR="002F4014">
        <w:rPr>
          <w:rFonts w:ascii="Times New Roman" w:hAnsi="Times New Roman" w:cs="Times New Roman"/>
        </w:rPr>
        <w:t>vor dem Befüllen</w:t>
      </w:r>
      <w:r w:rsidR="00BA7433">
        <w:rPr>
          <w:rFonts w:ascii="Times New Roman" w:hAnsi="Times New Roman" w:cs="Times New Roman"/>
        </w:rPr>
        <w:t>, so dass sie automatisch abgeworfen und nicht befüllt werden.</w:t>
      </w:r>
    </w:p>
    <w:p w14:paraId="74187C34" w14:textId="77777777" w:rsidR="008D63AB" w:rsidRPr="00C65DD1" w:rsidRDefault="008D63AB" w:rsidP="004C63DC">
      <w:pPr>
        <w:spacing w:after="0" w:line="240" w:lineRule="auto"/>
        <w:rPr>
          <w:rFonts w:ascii="Times New Roman" w:eastAsia="Times New Roman" w:hAnsi="Times New Roman" w:cs="Times New Roman"/>
          <w:kern w:val="0"/>
          <w:lang w:eastAsia="de-DE"/>
          <w14:ligatures w14:val="none"/>
        </w:rPr>
      </w:pPr>
    </w:p>
    <w:p w14:paraId="76801176" w14:textId="19FFE755" w:rsidR="008D63AB" w:rsidRDefault="008D63AB" w:rsidP="008D63AB">
      <w:pPr>
        <w:spacing w:after="0" w:line="240" w:lineRule="auto"/>
        <w:rPr>
          <w:rFonts w:ascii="Times New Roman" w:eastAsia="Times New Roman" w:hAnsi="Times New Roman" w:cs="Times New Roman"/>
          <w:kern w:val="0"/>
          <w:lang w:val="en-GB" w:eastAsia="de-DE"/>
          <w14:ligatures w14:val="none"/>
        </w:rPr>
      </w:pPr>
      <w:r w:rsidRPr="004C63DC">
        <w:rPr>
          <w:rFonts w:ascii="Times New Roman" w:eastAsia="Times New Roman" w:hAnsi="Times New Roman" w:cs="Times New Roman"/>
          <w:b/>
          <w:bCs/>
          <w:kern w:val="0"/>
          <w:lang w:val="en-GB" w:eastAsia="de-DE"/>
          <w14:ligatures w14:val="none"/>
        </w:rPr>
        <w:t xml:space="preserve">BILD: </w:t>
      </w:r>
      <w:r>
        <w:rPr>
          <w:rFonts w:ascii="Times New Roman" w:eastAsia="Times New Roman" w:hAnsi="Times New Roman" w:cs="Times New Roman"/>
          <w:kern w:val="0"/>
          <w:lang w:val="en-GB" w:eastAsia="de-DE"/>
          <w14:ligatures w14:val="none"/>
        </w:rPr>
        <w:t>HAVERBOECKER_MATEXcheck.jpg</w:t>
      </w:r>
    </w:p>
    <w:p w14:paraId="0D29F8B3" w14:textId="27DD5866" w:rsidR="00A04EC3" w:rsidRPr="009627B2" w:rsidRDefault="00A04EC3" w:rsidP="008D63AB">
      <w:pPr>
        <w:spacing w:after="0" w:line="240" w:lineRule="auto"/>
        <w:rPr>
          <w:rFonts w:ascii="Times New Roman" w:eastAsia="Times New Roman" w:hAnsi="Times New Roman" w:cs="Times New Roman"/>
          <w:kern w:val="0"/>
          <w:lang w:val="en-GB" w:eastAsia="de-DE"/>
          <w14:ligatures w14:val="none"/>
        </w:rPr>
      </w:pPr>
      <w:r>
        <w:rPr>
          <w:rFonts w:ascii="Times New Roman" w:eastAsia="Times New Roman" w:hAnsi="Times New Roman" w:cs="Times New Roman"/>
          <w:noProof/>
          <w:kern w:val="0"/>
          <w:lang w:val="en-GB" w:eastAsia="de-DE"/>
        </w:rPr>
        <w:drawing>
          <wp:inline distT="0" distB="0" distL="0" distR="0" wp14:anchorId="71951067" wp14:editId="6A31E1E8">
            <wp:extent cx="1323352" cy="1984442"/>
            <wp:effectExtent l="0" t="0" r="0" b="0"/>
            <wp:docPr id="805311678" name="Picture 3" descr="A machine with steam coming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311678" name="Picture 3" descr="A machine with steam coming out of it&#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334714" cy="2001481"/>
                    </a:xfrm>
                    <a:prstGeom prst="rect">
                      <a:avLst/>
                    </a:prstGeom>
                  </pic:spPr>
                </pic:pic>
              </a:graphicData>
            </a:graphic>
          </wp:inline>
        </w:drawing>
      </w:r>
    </w:p>
    <w:p w14:paraId="24EF3E6F" w14:textId="442AF4C0" w:rsidR="008D63AB" w:rsidRPr="00C65DD1" w:rsidRDefault="008D63AB" w:rsidP="004C63DC">
      <w:pPr>
        <w:spacing w:after="0" w:line="240" w:lineRule="auto"/>
        <w:rPr>
          <w:rFonts w:ascii="Times New Roman" w:eastAsia="Times New Roman" w:hAnsi="Times New Roman" w:cs="Times New Roman"/>
          <w:kern w:val="0"/>
          <w:lang w:eastAsia="de-DE"/>
          <w14:ligatures w14:val="none"/>
        </w:rPr>
      </w:pPr>
      <w:r w:rsidRPr="00C65DD1">
        <w:rPr>
          <w:rFonts w:ascii="Times New Roman" w:eastAsia="Times New Roman" w:hAnsi="Times New Roman" w:cs="Times New Roman"/>
          <w:b/>
          <w:bCs/>
          <w:kern w:val="0"/>
          <w:lang w:eastAsia="de-DE"/>
          <w14:ligatures w14:val="none"/>
        </w:rPr>
        <w:t xml:space="preserve">BILDUNTERSCHRIFT: </w:t>
      </w:r>
      <w:r w:rsidRPr="00C65DD1">
        <w:rPr>
          <w:rFonts w:ascii="Times New Roman" w:hAnsi="Times New Roman" w:cs="Times New Roman"/>
        </w:rPr>
        <w:t>QUAT</w:t>
      </w:r>
      <w:r w:rsidRPr="00C65DD1">
        <w:rPr>
          <w:rFonts w:ascii="Times New Roman" w:hAnsi="Times New Roman" w:cs="Times New Roman"/>
          <w:vertAlign w:val="superscript"/>
        </w:rPr>
        <w:t>2</w:t>
      </w:r>
      <w:r w:rsidRPr="00C65DD1">
        <w:rPr>
          <w:rFonts w:ascii="Times New Roman" w:hAnsi="Times New Roman" w:cs="Times New Roman"/>
        </w:rPr>
        <w:t>RO</w:t>
      </w:r>
      <w:r w:rsidRPr="00C65DD1">
        <w:rPr>
          <w:rFonts w:ascii="Times New Roman" w:hAnsi="Times New Roman" w:cs="Times New Roman"/>
          <w:vertAlign w:val="superscript"/>
        </w:rPr>
        <w:t>®</w:t>
      </w:r>
      <w:r w:rsidRPr="00C65DD1">
        <w:rPr>
          <w:rFonts w:ascii="Times New Roman" w:hAnsi="Times New Roman" w:cs="Times New Roman"/>
        </w:rPr>
        <w:t xml:space="preserve"> </w:t>
      </w:r>
      <w:proofErr w:type="spellStart"/>
      <w:r w:rsidRPr="00C65DD1">
        <w:rPr>
          <w:rFonts w:ascii="Times New Roman" w:hAnsi="Times New Roman" w:cs="Times New Roman"/>
        </w:rPr>
        <w:t>M</w:t>
      </w:r>
      <w:r w:rsidR="00F3600A">
        <w:rPr>
          <w:rFonts w:ascii="Times New Roman" w:hAnsi="Times New Roman" w:cs="Times New Roman"/>
        </w:rPr>
        <w:t>atEx</w:t>
      </w:r>
      <w:proofErr w:type="spellEnd"/>
      <w:r w:rsidR="00F3600A">
        <w:rPr>
          <w:rFonts w:ascii="Times New Roman" w:hAnsi="Times New Roman" w:cs="Times New Roman"/>
        </w:rPr>
        <w:t xml:space="preserve"> C</w:t>
      </w:r>
      <w:r w:rsidRPr="00C65DD1">
        <w:rPr>
          <w:rFonts w:ascii="Times New Roman" w:hAnsi="Times New Roman" w:cs="Times New Roman"/>
        </w:rPr>
        <w:t xml:space="preserve">heck überwacht den Füllvorgang im Inneren der Maschine mithilfe eines hochwertigen Kamerasystems. Wenn die Kamera eine </w:t>
      </w:r>
      <w:r w:rsidR="009033BB">
        <w:rPr>
          <w:rFonts w:ascii="Times New Roman" w:hAnsi="Times New Roman" w:cs="Times New Roman"/>
        </w:rPr>
        <w:t>ungewöhnlichen</w:t>
      </w:r>
      <w:r w:rsidR="00604F60" w:rsidRPr="00C65DD1">
        <w:rPr>
          <w:rFonts w:ascii="Times New Roman" w:hAnsi="Times New Roman" w:cs="Times New Roman"/>
        </w:rPr>
        <w:t xml:space="preserve"> </w:t>
      </w:r>
      <w:r w:rsidRPr="00C65DD1">
        <w:rPr>
          <w:rFonts w:ascii="Times New Roman" w:hAnsi="Times New Roman" w:cs="Times New Roman"/>
        </w:rPr>
        <w:t>Material</w:t>
      </w:r>
      <w:r w:rsidR="009033BB">
        <w:rPr>
          <w:rFonts w:ascii="Times New Roman" w:hAnsi="Times New Roman" w:cs="Times New Roman"/>
        </w:rPr>
        <w:t>austritt</w:t>
      </w:r>
      <w:r w:rsidRPr="00C65DD1">
        <w:rPr>
          <w:rFonts w:ascii="Times New Roman" w:hAnsi="Times New Roman" w:cs="Times New Roman"/>
        </w:rPr>
        <w:t xml:space="preserve"> feststellt, alarmiert das System den Bediener und stoppt den Vorgang sofort.</w:t>
      </w:r>
    </w:p>
    <w:p w14:paraId="29E35B4C" w14:textId="77777777" w:rsidR="004C63DC" w:rsidRPr="00C65DD1" w:rsidRDefault="004C63DC" w:rsidP="004C63DC">
      <w:pPr>
        <w:spacing w:after="0" w:line="240" w:lineRule="auto"/>
        <w:rPr>
          <w:rFonts w:ascii="Times New Roman" w:eastAsia="Times New Roman" w:hAnsi="Times New Roman" w:cs="Times New Roman"/>
          <w:kern w:val="0"/>
          <w:lang w:eastAsia="de-DE"/>
          <w14:ligatures w14:val="none"/>
        </w:rPr>
      </w:pPr>
    </w:p>
    <w:p w14:paraId="12323752" w14:textId="1A4E2141" w:rsidR="004C63DC" w:rsidRPr="004C63DC" w:rsidRDefault="004C63DC" w:rsidP="004C63DC">
      <w:pPr>
        <w:spacing w:after="0" w:line="240" w:lineRule="auto"/>
        <w:rPr>
          <w:rFonts w:ascii="Times New Roman" w:eastAsia="Times New Roman" w:hAnsi="Times New Roman" w:cs="Times New Roman"/>
          <w:b/>
          <w:kern w:val="0"/>
          <w:lang w:val="en-US" w:eastAsia="de-DE"/>
          <w14:ligatures w14:val="none"/>
        </w:rPr>
      </w:pPr>
      <w:r w:rsidRPr="004C63DC">
        <w:rPr>
          <w:rFonts w:ascii="Times New Roman" w:eastAsia="Times New Roman" w:hAnsi="Times New Roman" w:cs="Times New Roman"/>
          <w:b/>
          <w:kern w:val="0"/>
          <w:lang w:val="en-US" w:eastAsia="de-DE"/>
          <w14:ligatures w14:val="none"/>
        </w:rPr>
        <w:t xml:space="preserve">LinkedIn-Handle: </w:t>
      </w:r>
      <w:r w:rsidRPr="004C63DC">
        <w:rPr>
          <w:rFonts w:ascii="Times New Roman" w:eastAsia="Times New Roman" w:hAnsi="Times New Roman" w:cs="Times New Roman"/>
          <w:bCs/>
          <w:kern w:val="0"/>
          <w:lang w:val="en-US" w:eastAsia="de-DE"/>
          <w14:ligatures w14:val="none"/>
        </w:rPr>
        <w:t>@HAVER&amp;BOECKERMachineryDivision</w:t>
      </w:r>
    </w:p>
    <w:p w14:paraId="2B810DEC" w14:textId="425E84CB" w:rsidR="004C63DC" w:rsidRPr="004C63DC" w:rsidRDefault="004C63DC" w:rsidP="004C63DC">
      <w:pPr>
        <w:spacing w:after="0" w:line="240" w:lineRule="auto"/>
        <w:rPr>
          <w:rFonts w:ascii="Times New Roman" w:eastAsia="Times New Roman" w:hAnsi="Times New Roman" w:cs="Times New Roman"/>
          <w:b/>
          <w:kern w:val="0"/>
          <w:lang w:val="en-US" w:eastAsia="de-DE"/>
          <w14:ligatures w14:val="none"/>
        </w:rPr>
      </w:pPr>
      <w:r w:rsidRPr="004C63DC">
        <w:rPr>
          <w:rFonts w:ascii="Times New Roman" w:eastAsia="Times New Roman" w:hAnsi="Times New Roman" w:cs="Times New Roman"/>
          <w:b/>
          <w:kern w:val="0"/>
          <w:lang w:val="en-US" w:eastAsia="de-DE"/>
          <w14:ligatures w14:val="none"/>
        </w:rPr>
        <w:t xml:space="preserve">Facebook-Handle: </w:t>
      </w:r>
      <w:r w:rsidRPr="004C63DC">
        <w:rPr>
          <w:rFonts w:ascii="Times New Roman" w:eastAsia="Times New Roman" w:hAnsi="Times New Roman" w:cs="Times New Roman"/>
          <w:bCs/>
          <w:kern w:val="0"/>
          <w:lang w:val="en-US" w:eastAsia="de-DE"/>
          <w14:ligatures w14:val="none"/>
        </w:rPr>
        <w:t>@HAVER&amp;BOECKER</w:t>
      </w:r>
      <w:r w:rsidRPr="004C63DC">
        <w:rPr>
          <w:rFonts w:ascii="Times New Roman" w:eastAsia="Times New Roman" w:hAnsi="Times New Roman" w:cs="Times New Roman"/>
          <w:b/>
          <w:kern w:val="0"/>
          <w:lang w:val="en-US" w:eastAsia="de-DE"/>
          <w14:ligatures w14:val="none"/>
        </w:rPr>
        <w:br/>
        <w:t xml:space="preserve">YouTube-Handle: </w:t>
      </w:r>
      <w:r w:rsidRPr="004C63DC">
        <w:rPr>
          <w:rFonts w:ascii="Times New Roman" w:eastAsia="Times New Roman" w:hAnsi="Times New Roman" w:cs="Times New Roman"/>
          <w:bCs/>
          <w:kern w:val="0"/>
          <w:lang w:val="en-US" w:eastAsia="de-DE"/>
          <w14:ligatures w14:val="none"/>
        </w:rPr>
        <w:t>@haverboecker</w:t>
      </w:r>
    </w:p>
    <w:p w14:paraId="10FFD501" w14:textId="4231D19B" w:rsidR="004C63DC" w:rsidRPr="004C63DC" w:rsidRDefault="004C63DC" w:rsidP="004C63DC">
      <w:pPr>
        <w:spacing w:after="0" w:line="240" w:lineRule="auto"/>
        <w:rPr>
          <w:rFonts w:ascii="Times New Roman" w:eastAsia="Times New Roman" w:hAnsi="Times New Roman" w:cs="Times New Roman"/>
          <w:b/>
          <w:kern w:val="0"/>
          <w:lang w:val="en-US" w:eastAsia="de-DE"/>
          <w14:ligatures w14:val="none"/>
        </w:rPr>
      </w:pPr>
      <w:r w:rsidRPr="004C63DC">
        <w:rPr>
          <w:rFonts w:ascii="Times New Roman" w:eastAsia="Times New Roman" w:hAnsi="Times New Roman" w:cs="Times New Roman"/>
          <w:b/>
          <w:kern w:val="0"/>
          <w:lang w:val="en-US" w:eastAsia="de-DE"/>
          <w14:ligatures w14:val="none"/>
        </w:rPr>
        <w:t xml:space="preserve">Instagram-Handle: </w:t>
      </w:r>
      <w:r>
        <w:rPr>
          <w:rFonts w:ascii="Times New Roman" w:eastAsia="Times New Roman" w:hAnsi="Times New Roman" w:cs="Times New Roman"/>
          <w:kern w:val="0"/>
          <w:lang w:val="en-US" w:eastAsia="de-DE"/>
          <w14:ligatures w14:val="none"/>
        </w:rPr>
        <w:t>@haverboecker</w:t>
      </w:r>
    </w:p>
    <w:p w14:paraId="69DAE512" w14:textId="77777777" w:rsidR="00C318E6" w:rsidRDefault="00C318E6" w:rsidP="00FD481F">
      <w:pPr>
        <w:rPr>
          <w:rFonts w:ascii="Times New Roman" w:hAnsi="Times New Roman" w:cs="Times New Roman"/>
          <w:lang w:val="en-US"/>
        </w:rPr>
      </w:pPr>
    </w:p>
    <w:p w14:paraId="67D22C06" w14:textId="77777777" w:rsidR="008274AA" w:rsidRPr="008274AA" w:rsidRDefault="008274AA">
      <w:pPr>
        <w:rPr>
          <w:rFonts w:ascii="Times New Roman" w:hAnsi="Times New Roman" w:cs="Times New Roman"/>
          <w:b/>
          <w:bCs/>
          <w:lang w:val="en-US"/>
        </w:rPr>
      </w:pPr>
    </w:p>
    <w:sectPr w:rsidR="008274AA" w:rsidRPr="008274AA" w:rsidSect="005A0BA8">
      <w:headerReference w:type="default" r:id="rId23"/>
      <w:footerReference w:type="default" r:id="rId24"/>
      <w:pgSz w:w="11906" w:h="16838"/>
      <w:pgMar w:top="1440" w:right="1440" w:bottom="1800" w:left="1440" w:header="706" w:footer="30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AE37" w14:textId="77777777" w:rsidR="009137AD" w:rsidRDefault="009137AD" w:rsidP="00C92A51">
      <w:pPr>
        <w:spacing w:after="0" w:line="240" w:lineRule="auto"/>
      </w:pPr>
      <w:r>
        <w:separator/>
      </w:r>
    </w:p>
  </w:endnote>
  <w:endnote w:type="continuationSeparator" w:id="0">
    <w:p w14:paraId="2D5B832A" w14:textId="77777777" w:rsidR="009137AD" w:rsidRDefault="009137AD" w:rsidP="00C92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F026" w14:textId="20616788" w:rsidR="004C63DC" w:rsidRDefault="005A0BA8">
    <w:pPr>
      <w:pStyle w:val="Footer"/>
    </w:pPr>
    <w:r>
      <w:rPr>
        <w:noProof/>
      </w:rPr>
      <w:drawing>
        <wp:anchor distT="0" distB="0" distL="114300" distR="114300" simplePos="0" relativeHeight="251660288" behindDoc="1" locked="0" layoutInCell="1" allowOverlap="1" wp14:anchorId="53CD8919" wp14:editId="29B8422C">
          <wp:simplePos x="0" y="0"/>
          <wp:positionH relativeFrom="page">
            <wp:align>left</wp:align>
          </wp:positionH>
          <wp:positionV relativeFrom="paragraph">
            <wp:posOffset>379730</wp:posOffset>
          </wp:positionV>
          <wp:extent cx="7560000" cy="1872000"/>
          <wp:effectExtent l="0" t="0" r="3175" b="0"/>
          <wp:wrapTight wrapText="bothSides">
            <wp:wrapPolygon edited="0">
              <wp:start x="381" y="0"/>
              <wp:lineTo x="381" y="15167"/>
              <wp:lineTo x="8491" y="17805"/>
              <wp:lineTo x="0" y="17805"/>
              <wp:lineTo x="0" y="21322"/>
              <wp:lineTo x="21555" y="21322"/>
              <wp:lineTo x="21555" y="17805"/>
              <wp:lineTo x="18343" y="17805"/>
              <wp:lineTo x="21228" y="16925"/>
              <wp:lineTo x="21174" y="0"/>
              <wp:lineTo x="381" y="0"/>
            </wp:wrapPolygon>
          </wp:wrapTight>
          <wp:docPr id="1414274077" name="Grafik 1414274077" descr="Ein Bild, das Text, Screenshot,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Screenshot, Schrift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872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3A21E" w14:textId="77777777" w:rsidR="009137AD" w:rsidRDefault="009137AD" w:rsidP="00C92A51">
      <w:pPr>
        <w:spacing w:after="0" w:line="240" w:lineRule="auto"/>
      </w:pPr>
      <w:r>
        <w:separator/>
      </w:r>
    </w:p>
  </w:footnote>
  <w:footnote w:type="continuationSeparator" w:id="0">
    <w:p w14:paraId="0B7904B5" w14:textId="77777777" w:rsidR="009137AD" w:rsidRDefault="009137AD" w:rsidP="00C92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BBC8" w14:textId="337624F0" w:rsidR="00C92A51" w:rsidRDefault="00C92A51">
    <w:pPr>
      <w:pStyle w:val="Header"/>
    </w:pPr>
    <w:r>
      <w:rPr>
        <w:noProof/>
      </w:rPr>
      <w:drawing>
        <wp:anchor distT="0" distB="0" distL="114300" distR="114300" simplePos="0" relativeHeight="251658240" behindDoc="1" locked="0" layoutInCell="1" allowOverlap="1" wp14:anchorId="3EFE1059" wp14:editId="3687F654">
          <wp:simplePos x="0" y="0"/>
          <wp:positionH relativeFrom="margin">
            <wp:align>center</wp:align>
          </wp:positionH>
          <wp:positionV relativeFrom="paragraph">
            <wp:posOffset>-411480</wp:posOffset>
          </wp:positionV>
          <wp:extent cx="7131050" cy="736600"/>
          <wp:effectExtent l="0" t="0" r="0" b="6350"/>
          <wp:wrapTight wrapText="bothSides">
            <wp:wrapPolygon edited="0">
              <wp:start x="0" y="0"/>
              <wp:lineTo x="0" y="3352"/>
              <wp:lineTo x="19273" y="8938"/>
              <wp:lineTo x="3174" y="13407"/>
              <wp:lineTo x="2135" y="13407"/>
              <wp:lineTo x="2135" y="17876"/>
              <wp:lineTo x="808" y="19552"/>
              <wp:lineTo x="346" y="20669"/>
              <wp:lineTo x="346" y="21228"/>
              <wp:lineTo x="21177" y="21228"/>
              <wp:lineTo x="21177" y="8938"/>
              <wp:lineTo x="21523" y="3352"/>
              <wp:lineTo x="21523" y="0"/>
              <wp:lineTo x="0" y="0"/>
            </wp:wrapPolygon>
          </wp:wrapTight>
          <wp:docPr id="944731443" name="Grafik 94473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31050" cy="736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5008A"/>
    <w:multiLevelType w:val="multilevel"/>
    <w:tmpl w:val="996C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E43811"/>
    <w:multiLevelType w:val="multilevel"/>
    <w:tmpl w:val="623C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C37088"/>
    <w:multiLevelType w:val="multilevel"/>
    <w:tmpl w:val="B120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1165193">
    <w:abstractNumId w:val="0"/>
  </w:num>
  <w:num w:numId="2" w16cid:durableId="547380002">
    <w:abstractNumId w:val="1"/>
  </w:num>
  <w:num w:numId="3" w16cid:durableId="21386444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81F"/>
    <w:rsid w:val="00002CE9"/>
    <w:rsid w:val="000077A3"/>
    <w:rsid w:val="00007BE2"/>
    <w:rsid w:val="0002577E"/>
    <w:rsid w:val="000341A6"/>
    <w:rsid w:val="00057185"/>
    <w:rsid w:val="00064440"/>
    <w:rsid w:val="00064859"/>
    <w:rsid w:val="00064AD6"/>
    <w:rsid w:val="000744D6"/>
    <w:rsid w:val="00076458"/>
    <w:rsid w:val="000813C7"/>
    <w:rsid w:val="00081A42"/>
    <w:rsid w:val="00082A18"/>
    <w:rsid w:val="00094B25"/>
    <w:rsid w:val="000B17C1"/>
    <w:rsid w:val="000B21E4"/>
    <w:rsid w:val="000C4FC1"/>
    <w:rsid w:val="000C7714"/>
    <w:rsid w:val="000D59BD"/>
    <w:rsid w:val="000D6802"/>
    <w:rsid w:val="000D79B4"/>
    <w:rsid w:val="001162FB"/>
    <w:rsid w:val="00125A40"/>
    <w:rsid w:val="0013289A"/>
    <w:rsid w:val="00133F54"/>
    <w:rsid w:val="001368AD"/>
    <w:rsid w:val="00137F59"/>
    <w:rsid w:val="0015068C"/>
    <w:rsid w:val="001517F0"/>
    <w:rsid w:val="001572F1"/>
    <w:rsid w:val="0016261E"/>
    <w:rsid w:val="00172EF0"/>
    <w:rsid w:val="00176203"/>
    <w:rsid w:val="0018114A"/>
    <w:rsid w:val="0018460A"/>
    <w:rsid w:val="001A37B6"/>
    <w:rsid w:val="001A5A13"/>
    <w:rsid w:val="001A7235"/>
    <w:rsid w:val="001B3834"/>
    <w:rsid w:val="001C53B8"/>
    <w:rsid w:val="001C54B7"/>
    <w:rsid w:val="001D2556"/>
    <w:rsid w:val="001D494B"/>
    <w:rsid w:val="001E0838"/>
    <w:rsid w:val="001E4610"/>
    <w:rsid w:val="00203CBE"/>
    <w:rsid w:val="00212F6D"/>
    <w:rsid w:val="00221942"/>
    <w:rsid w:val="002240B8"/>
    <w:rsid w:val="002430C1"/>
    <w:rsid w:val="00254625"/>
    <w:rsid w:val="0026007D"/>
    <w:rsid w:val="002716AA"/>
    <w:rsid w:val="002732C4"/>
    <w:rsid w:val="00294D25"/>
    <w:rsid w:val="002B20BF"/>
    <w:rsid w:val="002C0133"/>
    <w:rsid w:val="002C388B"/>
    <w:rsid w:val="002C39A4"/>
    <w:rsid w:val="002D3F72"/>
    <w:rsid w:val="002E0E72"/>
    <w:rsid w:val="002E262A"/>
    <w:rsid w:val="002E5438"/>
    <w:rsid w:val="002F4014"/>
    <w:rsid w:val="002F7316"/>
    <w:rsid w:val="002F776F"/>
    <w:rsid w:val="0031507B"/>
    <w:rsid w:val="003234BD"/>
    <w:rsid w:val="003236E0"/>
    <w:rsid w:val="00332687"/>
    <w:rsid w:val="0033714B"/>
    <w:rsid w:val="00344B67"/>
    <w:rsid w:val="003472AA"/>
    <w:rsid w:val="003509FF"/>
    <w:rsid w:val="00356525"/>
    <w:rsid w:val="003621A8"/>
    <w:rsid w:val="00366E92"/>
    <w:rsid w:val="0037176B"/>
    <w:rsid w:val="003803BA"/>
    <w:rsid w:val="0038452D"/>
    <w:rsid w:val="0039587C"/>
    <w:rsid w:val="003961CD"/>
    <w:rsid w:val="003A4853"/>
    <w:rsid w:val="003A5824"/>
    <w:rsid w:val="003B3F24"/>
    <w:rsid w:val="003C1C14"/>
    <w:rsid w:val="003D3C86"/>
    <w:rsid w:val="003E6274"/>
    <w:rsid w:val="003F70F6"/>
    <w:rsid w:val="00403D82"/>
    <w:rsid w:val="00407E49"/>
    <w:rsid w:val="0041401D"/>
    <w:rsid w:val="0042002D"/>
    <w:rsid w:val="004213C3"/>
    <w:rsid w:val="004219E7"/>
    <w:rsid w:val="00444273"/>
    <w:rsid w:val="00464797"/>
    <w:rsid w:val="00472CD8"/>
    <w:rsid w:val="00475C81"/>
    <w:rsid w:val="00476DF5"/>
    <w:rsid w:val="004822C5"/>
    <w:rsid w:val="004906EE"/>
    <w:rsid w:val="004A58F4"/>
    <w:rsid w:val="004C63DC"/>
    <w:rsid w:val="004C6E3B"/>
    <w:rsid w:val="004F24F5"/>
    <w:rsid w:val="00503F55"/>
    <w:rsid w:val="00505825"/>
    <w:rsid w:val="0051057B"/>
    <w:rsid w:val="005105FE"/>
    <w:rsid w:val="00524685"/>
    <w:rsid w:val="00534CF9"/>
    <w:rsid w:val="00536B6A"/>
    <w:rsid w:val="00540BF9"/>
    <w:rsid w:val="00552438"/>
    <w:rsid w:val="00552CE2"/>
    <w:rsid w:val="00554BF0"/>
    <w:rsid w:val="00555DDE"/>
    <w:rsid w:val="0056087B"/>
    <w:rsid w:val="0056577E"/>
    <w:rsid w:val="005A0BA8"/>
    <w:rsid w:val="005A158C"/>
    <w:rsid w:val="005A628D"/>
    <w:rsid w:val="005B1CCC"/>
    <w:rsid w:val="005C1FD4"/>
    <w:rsid w:val="005C2AD9"/>
    <w:rsid w:val="005C73A1"/>
    <w:rsid w:val="005E4253"/>
    <w:rsid w:val="005F7F27"/>
    <w:rsid w:val="0060303E"/>
    <w:rsid w:val="00604B58"/>
    <w:rsid w:val="00604F60"/>
    <w:rsid w:val="006120CD"/>
    <w:rsid w:val="006200E4"/>
    <w:rsid w:val="006217E2"/>
    <w:rsid w:val="006349EC"/>
    <w:rsid w:val="00666880"/>
    <w:rsid w:val="00674B97"/>
    <w:rsid w:val="00683896"/>
    <w:rsid w:val="00684A96"/>
    <w:rsid w:val="006A45AE"/>
    <w:rsid w:val="006A6419"/>
    <w:rsid w:val="006C4F76"/>
    <w:rsid w:val="006C7AA4"/>
    <w:rsid w:val="0070305B"/>
    <w:rsid w:val="00713F8C"/>
    <w:rsid w:val="00717D93"/>
    <w:rsid w:val="00721B11"/>
    <w:rsid w:val="0073666A"/>
    <w:rsid w:val="007449A1"/>
    <w:rsid w:val="0074681D"/>
    <w:rsid w:val="0075337E"/>
    <w:rsid w:val="00761987"/>
    <w:rsid w:val="007703AB"/>
    <w:rsid w:val="00777956"/>
    <w:rsid w:val="00792BFA"/>
    <w:rsid w:val="00795AED"/>
    <w:rsid w:val="007A4C21"/>
    <w:rsid w:val="007A522E"/>
    <w:rsid w:val="007B394C"/>
    <w:rsid w:val="007B47A5"/>
    <w:rsid w:val="007B5BAC"/>
    <w:rsid w:val="007C11A5"/>
    <w:rsid w:val="007C7646"/>
    <w:rsid w:val="007D329F"/>
    <w:rsid w:val="007D570C"/>
    <w:rsid w:val="007D5950"/>
    <w:rsid w:val="007D5B03"/>
    <w:rsid w:val="007E26A5"/>
    <w:rsid w:val="007E4FA2"/>
    <w:rsid w:val="007E5991"/>
    <w:rsid w:val="007F19EB"/>
    <w:rsid w:val="007F3740"/>
    <w:rsid w:val="008002FE"/>
    <w:rsid w:val="0080239A"/>
    <w:rsid w:val="008044CD"/>
    <w:rsid w:val="008054ED"/>
    <w:rsid w:val="00806B9F"/>
    <w:rsid w:val="008229F7"/>
    <w:rsid w:val="00824B99"/>
    <w:rsid w:val="008274AA"/>
    <w:rsid w:val="008350F0"/>
    <w:rsid w:val="008516D8"/>
    <w:rsid w:val="008525A4"/>
    <w:rsid w:val="0085359B"/>
    <w:rsid w:val="008558A6"/>
    <w:rsid w:val="0086150A"/>
    <w:rsid w:val="0086299D"/>
    <w:rsid w:val="00867AD0"/>
    <w:rsid w:val="008A3782"/>
    <w:rsid w:val="008A7965"/>
    <w:rsid w:val="008B4E0F"/>
    <w:rsid w:val="008D2BBA"/>
    <w:rsid w:val="008D473E"/>
    <w:rsid w:val="008D63AB"/>
    <w:rsid w:val="008E196E"/>
    <w:rsid w:val="008E27E1"/>
    <w:rsid w:val="008E7F9E"/>
    <w:rsid w:val="008F1DD3"/>
    <w:rsid w:val="008F41D8"/>
    <w:rsid w:val="009033BB"/>
    <w:rsid w:val="00903780"/>
    <w:rsid w:val="00906DBE"/>
    <w:rsid w:val="00911FC8"/>
    <w:rsid w:val="009137AD"/>
    <w:rsid w:val="00931228"/>
    <w:rsid w:val="00932B48"/>
    <w:rsid w:val="009434F1"/>
    <w:rsid w:val="00950059"/>
    <w:rsid w:val="009559B6"/>
    <w:rsid w:val="009627B2"/>
    <w:rsid w:val="00966776"/>
    <w:rsid w:val="00973864"/>
    <w:rsid w:val="00980F9D"/>
    <w:rsid w:val="00981D5F"/>
    <w:rsid w:val="00994979"/>
    <w:rsid w:val="009C350B"/>
    <w:rsid w:val="009D7EF5"/>
    <w:rsid w:val="009E1882"/>
    <w:rsid w:val="00A01D01"/>
    <w:rsid w:val="00A04EC3"/>
    <w:rsid w:val="00A07281"/>
    <w:rsid w:val="00A10A2D"/>
    <w:rsid w:val="00A132BC"/>
    <w:rsid w:val="00A13DF9"/>
    <w:rsid w:val="00A246C1"/>
    <w:rsid w:val="00A36314"/>
    <w:rsid w:val="00A46970"/>
    <w:rsid w:val="00A57AC9"/>
    <w:rsid w:val="00A65844"/>
    <w:rsid w:val="00A66D81"/>
    <w:rsid w:val="00A70B64"/>
    <w:rsid w:val="00A73FBB"/>
    <w:rsid w:val="00A87EBD"/>
    <w:rsid w:val="00A9147C"/>
    <w:rsid w:val="00A9235C"/>
    <w:rsid w:val="00A93E9B"/>
    <w:rsid w:val="00AA06E4"/>
    <w:rsid w:val="00AA3DFE"/>
    <w:rsid w:val="00AA6A24"/>
    <w:rsid w:val="00AB57AC"/>
    <w:rsid w:val="00AD079C"/>
    <w:rsid w:val="00AD7785"/>
    <w:rsid w:val="00AE01A8"/>
    <w:rsid w:val="00AE0A0B"/>
    <w:rsid w:val="00AE0CD4"/>
    <w:rsid w:val="00AE5261"/>
    <w:rsid w:val="00AF21CB"/>
    <w:rsid w:val="00B05356"/>
    <w:rsid w:val="00B077B3"/>
    <w:rsid w:val="00B128C9"/>
    <w:rsid w:val="00B1690A"/>
    <w:rsid w:val="00B27CE4"/>
    <w:rsid w:val="00B34975"/>
    <w:rsid w:val="00B4131C"/>
    <w:rsid w:val="00B44287"/>
    <w:rsid w:val="00B56265"/>
    <w:rsid w:val="00B56946"/>
    <w:rsid w:val="00B61733"/>
    <w:rsid w:val="00B63B47"/>
    <w:rsid w:val="00B70492"/>
    <w:rsid w:val="00B77619"/>
    <w:rsid w:val="00B94F4B"/>
    <w:rsid w:val="00BA7433"/>
    <w:rsid w:val="00BC2561"/>
    <w:rsid w:val="00BF09FD"/>
    <w:rsid w:val="00C1215D"/>
    <w:rsid w:val="00C215A5"/>
    <w:rsid w:val="00C223D5"/>
    <w:rsid w:val="00C317C7"/>
    <w:rsid w:val="00C318E6"/>
    <w:rsid w:val="00C34393"/>
    <w:rsid w:val="00C64511"/>
    <w:rsid w:val="00C6559A"/>
    <w:rsid w:val="00C65DD1"/>
    <w:rsid w:val="00C92A51"/>
    <w:rsid w:val="00CB2183"/>
    <w:rsid w:val="00CB2FC3"/>
    <w:rsid w:val="00CC4955"/>
    <w:rsid w:val="00CD6654"/>
    <w:rsid w:val="00CE1FEB"/>
    <w:rsid w:val="00CE5C5C"/>
    <w:rsid w:val="00CF2029"/>
    <w:rsid w:val="00CF2F0D"/>
    <w:rsid w:val="00D167C0"/>
    <w:rsid w:val="00D34751"/>
    <w:rsid w:val="00D56ED9"/>
    <w:rsid w:val="00D70661"/>
    <w:rsid w:val="00D74170"/>
    <w:rsid w:val="00D86AB2"/>
    <w:rsid w:val="00D97095"/>
    <w:rsid w:val="00DA37CD"/>
    <w:rsid w:val="00DB6A6A"/>
    <w:rsid w:val="00DC3A1D"/>
    <w:rsid w:val="00DD4CA8"/>
    <w:rsid w:val="00DD6197"/>
    <w:rsid w:val="00DE0803"/>
    <w:rsid w:val="00DE30D9"/>
    <w:rsid w:val="00DE664F"/>
    <w:rsid w:val="00DF0735"/>
    <w:rsid w:val="00DF635F"/>
    <w:rsid w:val="00E01834"/>
    <w:rsid w:val="00E15B34"/>
    <w:rsid w:val="00E22AE8"/>
    <w:rsid w:val="00E27B4A"/>
    <w:rsid w:val="00E311B5"/>
    <w:rsid w:val="00E42869"/>
    <w:rsid w:val="00E44166"/>
    <w:rsid w:val="00E70F04"/>
    <w:rsid w:val="00E822C9"/>
    <w:rsid w:val="00E91E74"/>
    <w:rsid w:val="00E97488"/>
    <w:rsid w:val="00EA57CB"/>
    <w:rsid w:val="00EB0625"/>
    <w:rsid w:val="00EB14BB"/>
    <w:rsid w:val="00EB22C8"/>
    <w:rsid w:val="00EC5989"/>
    <w:rsid w:val="00ED0F65"/>
    <w:rsid w:val="00ED351B"/>
    <w:rsid w:val="00EF79A9"/>
    <w:rsid w:val="00F00A1B"/>
    <w:rsid w:val="00F25017"/>
    <w:rsid w:val="00F3600A"/>
    <w:rsid w:val="00F41A59"/>
    <w:rsid w:val="00F41DEE"/>
    <w:rsid w:val="00F5044D"/>
    <w:rsid w:val="00F67D78"/>
    <w:rsid w:val="00F70DD2"/>
    <w:rsid w:val="00F7535E"/>
    <w:rsid w:val="00F939E3"/>
    <w:rsid w:val="00FA38A5"/>
    <w:rsid w:val="00FA7695"/>
    <w:rsid w:val="00FB6637"/>
    <w:rsid w:val="00FC0CED"/>
    <w:rsid w:val="00FC716A"/>
    <w:rsid w:val="00FD3D7E"/>
    <w:rsid w:val="00FD443F"/>
    <w:rsid w:val="00FD481F"/>
    <w:rsid w:val="00FD7083"/>
    <w:rsid w:val="00FE4446"/>
    <w:rsid w:val="00FE601F"/>
    <w:rsid w:val="00FF7B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DC294"/>
  <w15:chartTrackingRefBased/>
  <w15:docId w15:val="{4BF7F93E-C60E-4900-B15A-4D4E167F8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4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4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D4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4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4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4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4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4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4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4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4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D4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4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4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4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4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4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481F"/>
    <w:rPr>
      <w:rFonts w:eastAsiaTheme="majorEastAsia" w:cstheme="majorBidi"/>
      <w:color w:val="272727" w:themeColor="text1" w:themeTint="D8"/>
    </w:rPr>
  </w:style>
  <w:style w:type="paragraph" w:styleId="Title">
    <w:name w:val="Title"/>
    <w:basedOn w:val="Normal"/>
    <w:next w:val="Normal"/>
    <w:link w:val="TitleChar"/>
    <w:uiPriority w:val="10"/>
    <w:qFormat/>
    <w:rsid w:val="00FD4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4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4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4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481F"/>
    <w:pPr>
      <w:spacing w:before="160"/>
      <w:jc w:val="center"/>
    </w:pPr>
    <w:rPr>
      <w:i/>
      <w:iCs/>
      <w:color w:val="404040" w:themeColor="text1" w:themeTint="BF"/>
    </w:rPr>
  </w:style>
  <w:style w:type="character" w:customStyle="1" w:styleId="QuoteChar">
    <w:name w:val="Quote Char"/>
    <w:basedOn w:val="DefaultParagraphFont"/>
    <w:link w:val="Quote"/>
    <w:uiPriority w:val="29"/>
    <w:rsid w:val="00FD481F"/>
    <w:rPr>
      <w:i/>
      <w:iCs/>
      <w:color w:val="404040" w:themeColor="text1" w:themeTint="BF"/>
    </w:rPr>
  </w:style>
  <w:style w:type="paragraph" w:styleId="ListParagraph">
    <w:name w:val="List Paragraph"/>
    <w:basedOn w:val="Normal"/>
    <w:uiPriority w:val="34"/>
    <w:qFormat/>
    <w:rsid w:val="00FD481F"/>
    <w:pPr>
      <w:ind w:left="720"/>
      <w:contextualSpacing/>
    </w:pPr>
  </w:style>
  <w:style w:type="character" w:styleId="IntenseEmphasis">
    <w:name w:val="Intense Emphasis"/>
    <w:basedOn w:val="DefaultParagraphFont"/>
    <w:uiPriority w:val="21"/>
    <w:qFormat/>
    <w:rsid w:val="00FD481F"/>
    <w:rPr>
      <w:i/>
      <w:iCs/>
      <w:color w:val="0F4761" w:themeColor="accent1" w:themeShade="BF"/>
    </w:rPr>
  </w:style>
  <w:style w:type="paragraph" w:styleId="IntenseQuote">
    <w:name w:val="Intense Quote"/>
    <w:basedOn w:val="Normal"/>
    <w:next w:val="Normal"/>
    <w:link w:val="IntenseQuoteChar"/>
    <w:uiPriority w:val="30"/>
    <w:qFormat/>
    <w:rsid w:val="00FD4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481F"/>
    <w:rPr>
      <w:i/>
      <w:iCs/>
      <w:color w:val="0F4761" w:themeColor="accent1" w:themeShade="BF"/>
    </w:rPr>
  </w:style>
  <w:style w:type="character" w:styleId="IntenseReference">
    <w:name w:val="Intense Reference"/>
    <w:basedOn w:val="DefaultParagraphFont"/>
    <w:uiPriority w:val="32"/>
    <w:qFormat/>
    <w:rsid w:val="00FD481F"/>
    <w:rPr>
      <w:b/>
      <w:bCs/>
      <w:smallCaps/>
      <w:color w:val="0F4761" w:themeColor="accent1" w:themeShade="BF"/>
      <w:spacing w:val="5"/>
    </w:rPr>
  </w:style>
  <w:style w:type="paragraph" w:styleId="Header">
    <w:name w:val="header"/>
    <w:basedOn w:val="Normal"/>
    <w:link w:val="HeaderChar"/>
    <w:uiPriority w:val="99"/>
    <w:unhideWhenUsed/>
    <w:rsid w:val="00C92A51"/>
    <w:pPr>
      <w:tabs>
        <w:tab w:val="center" w:pos="4703"/>
        <w:tab w:val="right" w:pos="9406"/>
      </w:tabs>
      <w:spacing w:after="0" w:line="240" w:lineRule="auto"/>
    </w:pPr>
  </w:style>
  <w:style w:type="character" w:customStyle="1" w:styleId="HeaderChar">
    <w:name w:val="Header Char"/>
    <w:basedOn w:val="DefaultParagraphFont"/>
    <w:link w:val="Header"/>
    <w:uiPriority w:val="99"/>
    <w:rsid w:val="00C92A51"/>
  </w:style>
  <w:style w:type="paragraph" w:styleId="Footer">
    <w:name w:val="footer"/>
    <w:basedOn w:val="Normal"/>
    <w:link w:val="FooterChar"/>
    <w:uiPriority w:val="99"/>
    <w:unhideWhenUsed/>
    <w:rsid w:val="00C92A51"/>
    <w:pPr>
      <w:tabs>
        <w:tab w:val="center" w:pos="4703"/>
        <w:tab w:val="right" w:pos="9406"/>
      </w:tabs>
      <w:spacing w:after="0" w:line="240" w:lineRule="auto"/>
    </w:pPr>
  </w:style>
  <w:style w:type="character" w:customStyle="1" w:styleId="FooterChar">
    <w:name w:val="Footer Char"/>
    <w:basedOn w:val="DefaultParagraphFont"/>
    <w:link w:val="Footer"/>
    <w:uiPriority w:val="99"/>
    <w:rsid w:val="00C92A51"/>
  </w:style>
  <w:style w:type="character" w:styleId="Hyperlink">
    <w:name w:val="Hyperlink"/>
    <w:basedOn w:val="DefaultParagraphFont"/>
    <w:uiPriority w:val="99"/>
    <w:unhideWhenUsed/>
    <w:rsid w:val="00C92A51"/>
    <w:rPr>
      <w:color w:val="467886" w:themeColor="hyperlink"/>
      <w:u w:val="single"/>
    </w:rPr>
  </w:style>
  <w:style w:type="character" w:styleId="UnresolvedMention">
    <w:name w:val="Unresolved Mention"/>
    <w:basedOn w:val="DefaultParagraphFont"/>
    <w:uiPriority w:val="99"/>
    <w:semiHidden/>
    <w:unhideWhenUsed/>
    <w:rsid w:val="00C92A51"/>
    <w:rPr>
      <w:color w:val="605E5C"/>
      <w:shd w:val="clear" w:color="auto" w:fill="E1DFDD"/>
    </w:rPr>
  </w:style>
  <w:style w:type="character" w:styleId="CommentReference">
    <w:name w:val="annotation reference"/>
    <w:basedOn w:val="DefaultParagraphFont"/>
    <w:uiPriority w:val="99"/>
    <w:semiHidden/>
    <w:unhideWhenUsed/>
    <w:rsid w:val="002F7316"/>
    <w:rPr>
      <w:sz w:val="16"/>
      <w:szCs w:val="16"/>
    </w:rPr>
  </w:style>
  <w:style w:type="paragraph" w:styleId="CommentText">
    <w:name w:val="annotation text"/>
    <w:basedOn w:val="Normal"/>
    <w:link w:val="CommentTextChar"/>
    <w:uiPriority w:val="99"/>
    <w:unhideWhenUsed/>
    <w:rsid w:val="002F7316"/>
    <w:pPr>
      <w:spacing w:line="240" w:lineRule="auto"/>
    </w:pPr>
    <w:rPr>
      <w:sz w:val="20"/>
      <w:szCs w:val="20"/>
    </w:rPr>
  </w:style>
  <w:style w:type="character" w:customStyle="1" w:styleId="CommentTextChar">
    <w:name w:val="Comment Text Char"/>
    <w:basedOn w:val="DefaultParagraphFont"/>
    <w:link w:val="CommentText"/>
    <w:uiPriority w:val="99"/>
    <w:rsid w:val="002F7316"/>
    <w:rPr>
      <w:sz w:val="20"/>
      <w:szCs w:val="20"/>
    </w:rPr>
  </w:style>
  <w:style w:type="paragraph" w:styleId="CommentSubject">
    <w:name w:val="annotation subject"/>
    <w:basedOn w:val="CommentText"/>
    <w:next w:val="CommentText"/>
    <w:link w:val="CommentSubjectChar"/>
    <w:uiPriority w:val="99"/>
    <w:semiHidden/>
    <w:unhideWhenUsed/>
    <w:rsid w:val="002F7316"/>
    <w:rPr>
      <w:b/>
      <w:bCs/>
    </w:rPr>
  </w:style>
  <w:style w:type="character" w:customStyle="1" w:styleId="CommentSubjectChar">
    <w:name w:val="Comment Subject Char"/>
    <w:basedOn w:val="CommentTextChar"/>
    <w:link w:val="CommentSubject"/>
    <w:uiPriority w:val="99"/>
    <w:semiHidden/>
    <w:rsid w:val="002F7316"/>
    <w:rPr>
      <w:b/>
      <w:bCs/>
      <w:sz w:val="20"/>
      <w:szCs w:val="20"/>
    </w:rPr>
  </w:style>
  <w:style w:type="paragraph" w:styleId="Revision">
    <w:name w:val="Revision"/>
    <w:hidden/>
    <w:uiPriority w:val="99"/>
    <w:semiHidden/>
    <w:rsid w:val="007D570C"/>
    <w:pPr>
      <w:spacing w:after="0" w:line="240" w:lineRule="auto"/>
    </w:pPr>
  </w:style>
  <w:style w:type="character" w:styleId="FollowedHyperlink">
    <w:name w:val="FollowedHyperlink"/>
    <w:basedOn w:val="DefaultParagraphFont"/>
    <w:uiPriority w:val="99"/>
    <w:semiHidden/>
    <w:unhideWhenUsed/>
    <w:rsid w:val="0018114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5138">
      <w:bodyDiv w:val="1"/>
      <w:marLeft w:val="0"/>
      <w:marRight w:val="0"/>
      <w:marTop w:val="0"/>
      <w:marBottom w:val="0"/>
      <w:divBdr>
        <w:top w:val="none" w:sz="0" w:space="0" w:color="auto"/>
        <w:left w:val="none" w:sz="0" w:space="0" w:color="auto"/>
        <w:bottom w:val="none" w:sz="0" w:space="0" w:color="auto"/>
        <w:right w:val="none" w:sz="0" w:space="0" w:color="auto"/>
      </w:divBdr>
    </w:div>
    <w:div w:id="141775164">
      <w:bodyDiv w:val="1"/>
      <w:marLeft w:val="0"/>
      <w:marRight w:val="0"/>
      <w:marTop w:val="0"/>
      <w:marBottom w:val="0"/>
      <w:divBdr>
        <w:top w:val="none" w:sz="0" w:space="0" w:color="auto"/>
        <w:left w:val="none" w:sz="0" w:space="0" w:color="auto"/>
        <w:bottom w:val="none" w:sz="0" w:space="0" w:color="auto"/>
        <w:right w:val="none" w:sz="0" w:space="0" w:color="auto"/>
      </w:divBdr>
    </w:div>
    <w:div w:id="475221062">
      <w:bodyDiv w:val="1"/>
      <w:marLeft w:val="0"/>
      <w:marRight w:val="0"/>
      <w:marTop w:val="0"/>
      <w:marBottom w:val="0"/>
      <w:divBdr>
        <w:top w:val="none" w:sz="0" w:space="0" w:color="auto"/>
        <w:left w:val="none" w:sz="0" w:space="0" w:color="auto"/>
        <w:bottom w:val="none" w:sz="0" w:space="0" w:color="auto"/>
        <w:right w:val="none" w:sz="0" w:space="0" w:color="auto"/>
      </w:divBdr>
    </w:div>
    <w:div w:id="663629906">
      <w:bodyDiv w:val="1"/>
      <w:marLeft w:val="0"/>
      <w:marRight w:val="0"/>
      <w:marTop w:val="0"/>
      <w:marBottom w:val="0"/>
      <w:divBdr>
        <w:top w:val="none" w:sz="0" w:space="0" w:color="auto"/>
        <w:left w:val="none" w:sz="0" w:space="0" w:color="auto"/>
        <w:bottom w:val="none" w:sz="0" w:space="0" w:color="auto"/>
        <w:right w:val="none" w:sz="0" w:space="0" w:color="auto"/>
      </w:divBdr>
    </w:div>
    <w:div w:id="691764490">
      <w:bodyDiv w:val="1"/>
      <w:marLeft w:val="0"/>
      <w:marRight w:val="0"/>
      <w:marTop w:val="0"/>
      <w:marBottom w:val="0"/>
      <w:divBdr>
        <w:top w:val="none" w:sz="0" w:space="0" w:color="auto"/>
        <w:left w:val="none" w:sz="0" w:space="0" w:color="auto"/>
        <w:bottom w:val="none" w:sz="0" w:space="0" w:color="auto"/>
        <w:right w:val="none" w:sz="0" w:space="0" w:color="auto"/>
      </w:divBdr>
      <w:divsChild>
        <w:div w:id="8977841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4822249">
      <w:bodyDiv w:val="1"/>
      <w:marLeft w:val="0"/>
      <w:marRight w:val="0"/>
      <w:marTop w:val="0"/>
      <w:marBottom w:val="0"/>
      <w:divBdr>
        <w:top w:val="none" w:sz="0" w:space="0" w:color="auto"/>
        <w:left w:val="none" w:sz="0" w:space="0" w:color="auto"/>
        <w:bottom w:val="none" w:sz="0" w:space="0" w:color="auto"/>
        <w:right w:val="none" w:sz="0" w:space="0" w:color="auto"/>
      </w:divBdr>
    </w:div>
    <w:div w:id="1273827775">
      <w:bodyDiv w:val="1"/>
      <w:marLeft w:val="0"/>
      <w:marRight w:val="0"/>
      <w:marTop w:val="0"/>
      <w:marBottom w:val="0"/>
      <w:divBdr>
        <w:top w:val="none" w:sz="0" w:space="0" w:color="auto"/>
        <w:left w:val="none" w:sz="0" w:space="0" w:color="auto"/>
        <w:bottom w:val="none" w:sz="0" w:space="0" w:color="auto"/>
        <w:right w:val="none" w:sz="0" w:space="0" w:color="auto"/>
      </w:divBdr>
    </w:div>
    <w:div w:id="1341811082">
      <w:bodyDiv w:val="1"/>
      <w:marLeft w:val="0"/>
      <w:marRight w:val="0"/>
      <w:marTop w:val="0"/>
      <w:marBottom w:val="0"/>
      <w:divBdr>
        <w:top w:val="none" w:sz="0" w:space="0" w:color="auto"/>
        <w:left w:val="none" w:sz="0" w:space="0" w:color="auto"/>
        <w:bottom w:val="none" w:sz="0" w:space="0" w:color="auto"/>
        <w:right w:val="none" w:sz="0" w:space="0" w:color="auto"/>
      </w:divBdr>
      <w:divsChild>
        <w:div w:id="1014071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3402222">
      <w:bodyDiv w:val="1"/>
      <w:marLeft w:val="0"/>
      <w:marRight w:val="0"/>
      <w:marTop w:val="0"/>
      <w:marBottom w:val="0"/>
      <w:divBdr>
        <w:top w:val="none" w:sz="0" w:space="0" w:color="auto"/>
        <w:left w:val="none" w:sz="0" w:space="0" w:color="auto"/>
        <w:bottom w:val="none" w:sz="0" w:space="0" w:color="auto"/>
        <w:right w:val="none" w:sz="0" w:space="0" w:color="auto"/>
      </w:divBdr>
    </w:div>
    <w:div w:id="193300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enneker@haverboecker.com" TargetMode="External"/><Relationship Id="rId13" Type="http://schemas.openxmlformats.org/officeDocument/2006/relationships/hyperlink" Target="https://www.haverboecker.com/de/produkte/digitale-produkte/leistung/quat2ror-valve-check-ai/" TargetMode="External"/><Relationship Id="rId18" Type="http://schemas.openxmlformats.org/officeDocument/2006/relationships/hyperlink" Target="https://www.haverboecker.com/de/produkte/digitale-produkt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haverboecker.com/de/produkte/digitale-produkte/leistung/quat2ror-matex-check-ai/" TargetMode="External"/><Relationship Id="rId17" Type="http://schemas.openxmlformats.org/officeDocument/2006/relationships/hyperlink" Target="https://www.haverboecker.com/de/produkte/digitale-produkte/daten/quat2ror-connec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haverboecker.com/de/produkte/maschinen-und-anlagenbau/maschinen/integra/"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averboecker.com/de/produkte/digitale-produkte/leistung/quat2ror-matex-check-a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haverboecker.com/de/produkte/digitale-produkte/leistung/quat2ro-seal-check-ai/" TargetMode="External"/><Relationship Id="rId23" Type="http://schemas.openxmlformats.org/officeDocument/2006/relationships/header" Target="header1.xml"/><Relationship Id="rId10" Type="http://schemas.openxmlformats.org/officeDocument/2006/relationships/hyperlink" Target="https://www.haverboecker.com/de/?setLang=1"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katie@ironcladmktg.com" TargetMode="External"/><Relationship Id="rId14" Type="http://schemas.openxmlformats.org/officeDocument/2006/relationships/hyperlink" Target="https://www.haverboecker.com/de/produkte/digitale-produkte/leistung/quat2ro-bag-check-ai/" TargetMode="External"/><Relationship Id="rId22" Type="http://schemas.openxmlformats.org/officeDocument/2006/relationships/image" Target="media/image4.jpe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23BF5-F8A4-CB4F-82EF-AA9C1B20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1050</Words>
  <Characters>7256</Characters>
  <Application>Microsoft Office Word</Application>
  <DocSecurity>0</DocSecurity>
  <Lines>151</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Ayush Kumar</dc:creator>
  <cp:keywords>, docId:4B4A502876656CEED95B1057AE1D9848</cp:keywords>
  <dc:description/>
  <cp:lastModifiedBy>Katie Grube</cp:lastModifiedBy>
  <cp:revision>2</cp:revision>
  <dcterms:created xsi:type="dcterms:W3CDTF">2026-04-29T13:04:00Z</dcterms:created>
  <dcterms:modified xsi:type="dcterms:W3CDTF">2026-04-29T13:04:00Z</dcterms:modified>
</cp:coreProperties>
</file>