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85A0" w14:textId="1946835C" w:rsidR="00534212" w:rsidRPr="00E83AD5" w:rsidRDefault="00534212" w:rsidP="00534212">
      <w:pPr>
        <w:spacing w:after="0"/>
        <w:rPr>
          <w:rFonts w:ascii="Times New Roman" w:hAnsi="Times New Roman" w:cs="Times New Roman"/>
          <w:sz w:val="22"/>
          <w:szCs w:val="22"/>
          <w:lang w:val="en-US"/>
        </w:rPr>
      </w:pPr>
      <w:r w:rsidRPr="00E83AD5">
        <w:rPr>
          <w:rFonts w:ascii="Times New Roman" w:hAnsi="Times New Roman" w:cs="Times New Roman"/>
          <w:b/>
          <w:bCs/>
          <w:sz w:val="22"/>
          <w:szCs w:val="22"/>
          <w:lang w:val="en-US"/>
        </w:rPr>
        <w:t>Contacts:</w:t>
      </w:r>
      <w:r w:rsidRPr="00E83AD5">
        <w:rPr>
          <w:rFonts w:ascii="Times New Roman" w:hAnsi="Times New Roman" w:cs="Times New Roman"/>
          <w:sz w:val="22"/>
          <w:szCs w:val="22"/>
          <w:lang w:val="en-US"/>
        </w:rPr>
        <w:t xml:space="preserve"> Silvia Benneker, HAVER &amp; BOECKER, +49 2522 30-593, </w:t>
      </w:r>
      <w:hyperlink r:id="rId8" w:history="1">
        <w:r w:rsidR="005F7C5D" w:rsidRPr="00E83AD5">
          <w:rPr>
            <w:rStyle w:val="Hyperlink"/>
            <w:rFonts w:ascii="Times New Roman" w:hAnsi="Times New Roman" w:cs="Times New Roman"/>
            <w:sz w:val="22"/>
            <w:szCs w:val="22"/>
            <w:lang w:val="en-US"/>
          </w:rPr>
          <w:t>s.benneker@haverboecker.com</w:t>
        </w:r>
      </w:hyperlink>
    </w:p>
    <w:p w14:paraId="5CE72BB5" w14:textId="0D798719" w:rsidR="00534212" w:rsidRDefault="00534212" w:rsidP="00534212">
      <w:pPr>
        <w:spacing w:after="0"/>
        <w:rPr>
          <w:lang w:val="en-US"/>
        </w:rPr>
      </w:pPr>
      <w:r w:rsidRPr="00E83AD5">
        <w:rPr>
          <w:rFonts w:ascii="Times New Roman" w:hAnsi="Times New Roman" w:cs="Times New Roman"/>
          <w:sz w:val="22"/>
          <w:szCs w:val="22"/>
          <w:lang w:val="en-US"/>
        </w:rPr>
        <w:t>Ayush Kumar, IRONCLAD Europe, +49 2522 5909530</w:t>
      </w:r>
      <w:r w:rsidR="00295FB9" w:rsidRPr="00E83AD5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hyperlink r:id="rId9" w:history="1">
        <w:r w:rsidR="00065507" w:rsidRPr="00065507">
          <w:rPr>
            <w:rStyle w:val="Hyperlink"/>
            <w:rFonts w:ascii="Times New Roman" w:hAnsi="Times New Roman" w:cs="Times New Roman"/>
            <w:sz w:val="22"/>
            <w:szCs w:val="22"/>
            <w:lang w:val="en-US"/>
          </w:rPr>
          <w:t>kumar@ironcladmktg.eu</w:t>
        </w:r>
      </w:hyperlink>
    </w:p>
    <w:p w14:paraId="6CED9E87" w14:textId="4394E33B" w:rsidR="00534212" w:rsidRPr="00E83AD5" w:rsidRDefault="00B8616A" w:rsidP="009C28F8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27AE14" wp14:editId="7004DF87">
                <wp:simplePos x="0" y="0"/>
                <wp:positionH relativeFrom="margin">
                  <wp:align>center</wp:align>
                </wp:positionH>
                <wp:positionV relativeFrom="paragraph">
                  <wp:posOffset>98425</wp:posOffset>
                </wp:positionV>
                <wp:extent cx="6120000" cy="0"/>
                <wp:effectExtent l="0" t="0" r="0" b="0"/>
                <wp:wrapNone/>
                <wp:docPr id="982697080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520736"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75pt" to="481.9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14:paraId="75F7E445" w14:textId="6F114DCB" w:rsidR="00442EB9" w:rsidRPr="004D00A8" w:rsidRDefault="00442EB9" w:rsidP="00C055EF">
      <w:pPr>
        <w:ind w:left="720" w:right="115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00A8">
        <w:rPr>
          <w:rFonts w:ascii="Times New Roman" w:hAnsi="Times New Roman" w:cs="Times New Roman"/>
          <w:b/>
          <w:bCs/>
          <w:sz w:val="28"/>
          <w:szCs w:val="28"/>
        </w:rPr>
        <w:t xml:space="preserve">HAVER &amp; BOECKER </w:t>
      </w:r>
      <w:r w:rsidR="004D00A8" w:rsidRPr="004D00A8">
        <w:rPr>
          <w:rFonts w:ascii="Times New Roman" w:hAnsi="Times New Roman" w:cs="Times New Roman"/>
          <w:b/>
          <w:bCs/>
          <w:sz w:val="28"/>
          <w:szCs w:val="28"/>
        </w:rPr>
        <w:t xml:space="preserve">präsentiert </w:t>
      </w:r>
      <w:r w:rsidR="006358F4">
        <w:rPr>
          <w:rFonts w:ascii="Times New Roman" w:hAnsi="Times New Roman" w:cs="Times New Roman"/>
          <w:b/>
          <w:bCs/>
          <w:sz w:val="28"/>
          <w:szCs w:val="28"/>
        </w:rPr>
        <w:t>modernste</w:t>
      </w:r>
      <w:r w:rsidR="004D00A8" w:rsidRPr="004D00A8">
        <w:rPr>
          <w:rFonts w:ascii="Times New Roman" w:hAnsi="Times New Roman" w:cs="Times New Roman"/>
          <w:b/>
          <w:bCs/>
          <w:sz w:val="28"/>
          <w:szCs w:val="28"/>
        </w:rPr>
        <w:t xml:space="preserve"> Verpackungstechnologie auf </w:t>
      </w:r>
      <w:r w:rsidR="004D00A8">
        <w:rPr>
          <w:rFonts w:ascii="Times New Roman" w:hAnsi="Times New Roman" w:cs="Times New Roman"/>
          <w:b/>
          <w:bCs/>
          <w:sz w:val="28"/>
          <w:szCs w:val="28"/>
        </w:rPr>
        <w:t xml:space="preserve">der </w:t>
      </w:r>
      <w:r w:rsidR="006358F4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8A7325" w:rsidRPr="004D00A8">
        <w:rPr>
          <w:rFonts w:ascii="Times New Roman" w:hAnsi="Times New Roman" w:cs="Times New Roman"/>
          <w:b/>
          <w:bCs/>
          <w:sz w:val="28"/>
          <w:szCs w:val="28"/>
        </w:rPr>
        <w:t>nterpack 2026</w:t>
      </w:r>
    </w:p>
    <w:p w14:paraId="6BB88100" w14:textId="48365327" w:rsidR="00982817" w:rsidRDefault="00F40B0F" w:rsidP="00C055EF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val="en-US"/>
        </w:rPr>
        <w:t>DUSSELDORF</w:t>
      </w:r>
      <w:r w:rsidRPr="00B8616A">
        <w:rPr>
          <w:rFonts w:ascii="Times New Roman" w:hAnsi="Times New Roman" w:cs="Times New Roman"/>
          <w:b/>
          <w:bCs/>
          <w:lang w:val="en-US"/>
        </w:rPr>
        <w:t>, Germany</w:t>
      </w:r>
      <w:r w:rsidR="004D00A8" w:rsidRPr="004D00A8">
        <w:rPr>
          <w:rFonts w:ascii="Times New Roman" w:hAnsi="Times New Roman" w:cs="Times New Roman"/>
          <w:b/>
          <w:bCs/>
        </w:rPr>
        <w:t xml:space="preserve"> </w:t>
      </w:r>
      <w:r w:rsidR="00534212" w:rsidRPr="006358F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7</w:t>
      </w:r>
      <w:r w:rsidR="00343FC4">
        <w:rPr>
          <w:rFonts w:ascii="Times New Roman" w:hAnsi="Times New Roman" w:cs="Times New Roman"/>
        </w:rPr>
        <w:t>. M</w:t>
      </w:r>
      <w:r>
        <w:rPr>
          <w:rFonts w:ascii="Times New Roman" w:hAnsi="Times New Roman" w:cs="Times New Roman"/>
        </w:rPr>
        <w:t>ai</w:t>
      </w:r>
      <w:r w:rsidR="00534212" w:rsidRPr="004D00A8">
        <w:rPr>
          <w:rFonts w:ascii="Times New Roman" w:hAnsi="Times New Roman" w:cs="Times New Roman"/>
        </w:rPr>
        <w:t xml:space="preserve"> 202</w:t>
      </w:r>
      <w:r w:rsidR="008A7325" w:rsidRPr="004D00A8">
        <w:rPr>
          <w:rFonts w:ascii="Times New Roman" w:hAnsi="Times New Roman" w:cs="Times New Roman"/>
        </w:rPr>
        <w:t>6</w:t>
      </w:r>
      <w:r w:rsidR="00534212" w:rsidRPr="004D00A8">
        <w:rPr>
          <w:rFonts w:ascii="Times New Roman" w:hAnsi="Times New Roman" w:cs="Times New Roman"/>
        </w:rPr>
        <w:t xml:space="preserve">) </w:t>
      </w:r>
      <w:r w:rsidR="000C7C72" w:rsidRPr="004D00A8">
        <w:rPr>
          <w:rFonts w:ascii="Times New Roman" w:hAnsi="Times New Roman" w:cs="Times New Roman"/>
        </w:rPr>
        <w:t>—</w:t>
      </w:r>
      <w:r w:rsidR="0041303B" w:rsidRPr="004D00A8">
        <w:rPr>
          <w:rFonts w:ascii="Times New Roman" w:hAnsi="Times New Roman" w:cs="Times New Roman"/>
        </w:rPr>
        <w:t xml:space="preserve"> </w:t>
      </w:r>
      <w:r w:rsidR="00731848" w:rsidRPr="00731848">
        <w:rPr>
          <w:rFonts w:ascii="Times New Roman" w:hAnsi="Times New Roman" w:cs="Times New Roman"/>
        </w:rPr>
        <w:t>Auf der interpack 2026 in Düsseldorf zeigt</w:t>
      </w:r>
      <w:hyperlink r:id="rId10" w:history="1">
        <w:r w:rsidR="00E83AD5" w:rsidRPr="00E83AD5">
          <w:rPr>
            <w:rFonts w:ascii="Times New Roman" w:hAnsi="Times New Roman" w:cs="Times New Roman"/>
          </w:rPr>
          <w:t xml:space="preserve"> </w:t>
        </w:r>
        <w:r w:rsidR="00E83AD5">
          <w:rPr>
            <w:rFonts w:ascii="Times New Roman" w:hAnsi="Times New Roman" w:cs="Times New Roman"/>
          </w:rPr>
          <w:t>d</w:t>
        </w:r>
        <w:r w:rsidR="00E83AD5" w:rsidRPr="004D00A8">
          <w:rPr>
            <w:rFonts w:ascii="Times New Roman" w:hAnsi="Times New Roman" w:cs="Times New Roman"/>
          </w:rPr>
          <w:t xml:space="preserve">ie </w:t>
        </w:r>
        <w:hyperlink r:id="rId11" w:history="1">
          <w:r w:rsidR="00E83AD5" w:rsidRPr="004D00A8">
            <w:rPr>
              <w:rStyle w:val="Hyperlink"/>
              <w:rFonts w:ascii="Times New Roman" w:hAnsi="Times New Roman" w:cs="Times New Roman"/>
            </w:rPr>
            <w:t>HAVER &amp; BOECKER OHG</w:t>
          </w:r>
        </w:hyperlink>
        <w:r w:rsidR="00613571" w:rsidRPr="004D00A8">
          <w:rPr>
            <w:rStyle w:val="Hyperlink"/>
            <w:rFonts w:ascii="Times New Roman" w:hAnsi="Times New Roman" w:cs="Times New Roman"/>
          </w:rPr>
          <w:t xml:space="preserve"> </w:t>
        </w:r>
      </w:hyperlink>
      <w:r w:rsidR="00A6343E" w:rsidRPr="00A6343E">
        <w:rPr>
          <w:rFonts w:ascii="Times New Roman" w:hAnsi="Times New Roman" w:cs="Times New Roman"/>
        </w:rPr>
        <w:t xml:space="preserve">unter dem Motto AIR </w:t>
      </w:r>
      <w:r w:rsidR="00343FC4">
        <w:rPr>
          <w:rFonts w:ascii="Times New Roman" w:hAnsi="Times New Roman" w:cs="Times New Roman"/>
        </w:rPr>
        <w:t>(</w:t>
      </w:r>
      <w:r w:rsidR="00A6343E" w:rsidRPr="00A6343E">
        <w:rPr>
          <w:rFonts w:ascii="Times New Roman" w:hAnsi="Times New Roman" w:cs="Times New Roman"/>
        </w:rPr>
        <w:t>Artificial Intelligence &amp; Robotics</w:t>
      </w:r>
      <w:r w:rsidR="00343FC4">
        <w:rPr>
          <w:rFonts w:ascii="Times New Roman" w:hAnsi="Times New Roman" w:cs="Times New Roman"/>
        </w:rPr>
        <w:t>)</w:t>
      </w:r>
      <w:r w:rsidR="00982817">
        <w:rPr>
          <w:rFonts w:ascii="Times New Roman" w:hAnsi="Times New Roman" w:cs="Times New Roman"/>
        </w:rPr>
        <w:t xml:space="preserve"> </w:t>
      </w:r>
      <w:r w:rsidR="00982817" w:rsidRPr="00731848">
        <w:rPr>
          <w:rFonts w:ascii="Times New Roman" w:hAnsi="Times New Roman" w:cs="Times New Roman"/>
        </w:rPr>
        <w:t xml:space="preserve">neueste Verpackungs- und Abfülllösungen sowie </w:t>
      </w:r>
      <w:r w:rsidR="00982817">
        <w:rPr>
          <w:rFonts w:ascii="Times New Roman" w:hAnsi="Times New Roman" w:cs="Times New Roman"/>
        </w:rPr>
        <w:t>zukunftsweisende</w:t>
      </w:r>
      <w:r w:rsidR="00982817" w:rsidRPr="00731848">
        <w:rPr>
          <w:rFonts w:ascii="Times New Roman" w:hAnsi="Times New Roman" w:cs="Times New Roman"/>
        </w:rPr>
        <w:t xml:space="preserve"> Fortschritte in der KI‑gestützten Prozess- und Leistungsoptimierung.</w:t>
      </w:r>
      <w:r w:rsidR="00982817">
        <w:rPr>
          <w:rFonts w:ascii="Times New Roman" w:hAnsi="Times New Roman" w:cs="Times New Roman"/>
        </w:rPr>
        <w:t xml:space="preserve"> </w:t>
      </w:r>
      <w:r w:rsidR="00731848" w:rsidRPr="00731848">
        <w:rPr>
          <w:rFonts w:ascii="Times New Roman" w:hAnsi="Times New Roman" w:cs="Times New Roman"/>
        </w:rPr>
        <w:t>Gemeinsam mit den Technologiemarken</w:t>
      </w:r>
      <w:r w:rsidR="00731848">
        <w:rPr>
          <w:rFonts w:ascii="Times New Roman" w:hAnsi="Times New Roman" w:cs="Times New Roman"/>
        </w:rPr>
        <w:t xml:space="preserve"> </w:t>
      </w:r>
      <w:hyperlink r:id="rId12" w:history="1">
        <w:r w:rsidR="0090507C" w:rsidRPr="004D00A8">
          <w:rPr>
            <w:rStyle w:val="Hyperlink"/>
            <w:rFonts w:ascii="Times New Roman" w:hAnsi="Times New Roman" w:cs="Times New Roman"/>
          </w:rPr>
          <w:t>BEHN + BATES</w:t>
        </w:r>
      </w:hyperlink>
      <w:r w:rsidR="0090507C" w:rsidRPr="004D00A8">
        <w:rPr>
          <w:rFonts w:ascii="Times New Roman" w:hAnsi="Times New Roman" w:cs="Times New Roman"/>
        </w:rPr>
        <w:t xml:space="preserve">, </w:t>
      </w:r>
      <w:hyperlink r:id="rId13" w:history="1">
        <w:r w:rsidR="00AE6D09">
          <w:rPr>
            <w:rStyle w:val="Hyperlink"/>
            <w:rFonts w:ascii="Times New Roman" w:hAnsi="Times New Roman" w:cs="Times New Roman"/>
          </w:rPr>
          <w:t>Feige</w:t>
        </w:r>
        <w:r w:rsidR="0090507C" w:rsidRPr="004D00A8">
          <w:rPr>
            <w:rStyle w:val="Hyperlink"/>
            <w:rFonts w:ascii="Times New Roman" w:hAnsi="Times New Roman" w:cs="Times New Roman"/>
          </w:rPr>
          <w:t xml:space="preserve"> </w:t>
        </w:r>
        <w:r w:rsidR="00AE6D09">
          <w:rPr>
            <w:rStyle w:val="Hyperlink"/>
            <w:rFonts w:ascii="Times New Roman" w:hAnsi="Times New Roman" w:cs="Times New Roman"/>
          </w:rPr>
          <w:t>FILLING</w:t>
        </w:r>
      </w:hyperlink>
      <w:r w:rsidR="0090507C" w:rsidRPr="004D00A8">
        <w:rPr>
          <w:rFonts w:ascii="Times New Roman" w:hAnsi="Times New Roman" w:cs="Times New Roman"/>
        </w:rPr>
        <w:t xml:space="preserve">, </w:t>
      </w:r>
      <w:hyperlink r:id="rId14" w:history="1">
        <w:r w:rsidR="0090507C" w:rsidRPr="004D00A8">
          <w:rPr>
            <w:rStyle w:val="Hyperlink"/>
            <w:rFonts w:ascii="Times New Roman" w:hAnsi="Times New Roman" w:cs="Times New Roman"/>
          </w:rPr>
          <w:t xml:space="preserve">NEWTEC </w:t>
        </w:r>
      </w:hyperlink>
      <w:r w:rsidR="006358F4">
        <w:rPr>
          <w:rFonts w:ascii="Times New Roman" w:hAnsi="Times New Roman" w:cs="Times New Roman"/>
        </w:rPr>
        <w:t xml:space="preserve">, </w:t>
      </w:r>
      <w:hyperlink r:id="rId15" w:history="1">
        <w:r w:rsidR="0090507C" w:rsidRPr="004D00A8">
          <w:rPr>
            <w:rStyle w:val="Hyperlink"/>
            <w:rFonts w:ascii="Times New Roman" w:hAnsi="Times New Roman" w:cs="Times New Roman"/>
          </w:rPr>
          <w:t>AVENTUS</w:t>
        </w:r>
      </w:hyperlink>
      <w:r w:rsidR="0090507C" w:rsidRPr="004D00A8">
        <w:rPr>
          <w:rFonts w:ascii="Times New Roman" w:hAnsi="Times New Roman" w:cs="Times New Roman"/>
        </w:rPr>
        <w:t xml:space="preserve"> </w:t>
      </w:r>
      <w:r w:rsidR="006358F4">
        <w:rPr>
          <w:rFonts w:ascii="Times New Roman" w:hAnsi="Times New Roman" w:cs="Times New Roman"/>
        </w:rPr>
        <w:t xml:space="preserve">und </w:t>
      </w:r>
      <w:hyperlink r:id="rId16" w:history="1">
        <w:r w:rsidR="006358F4" w:rsidRPr="006358F4">
          <w:rPr>
            <w:rStyle w:val="Hyperlink"/>
            <w:rFonts w:ascii="Times New Roman" w:hAnsi="Times New Roman" w:cs="Times New Roman"/>
          </w:rPr>
          <w:t>QUAT</w:t>
        </w:r>
        <w:r w:rsidR="006358F4" w:rsidRPr="006358F4">
          <w:rPr>
            <w:rStyle w:val="Hyperlink"/>
            <w:rFonts w:ascii="Times New Roman" w:hAnsi="Times New Roman" w:cs="Times New Roman"/>
            <w:vertAlign w:val="superscript"/>
          </w:rPr>
          <w:t>2</w:t>
        </w:r>
        <w:r w:rsidR="006358F4" w:rsidRPr="006358F4">
          <w:rPr>
            <w:rStyle w:val="Hyperlink"/>
            <w:rFonts w:ascii="Times New Roman" w:hAnsi="Times New Roman" w:cs="Times New Roman"/>
          </w:rPr>
          <w:t>R</w:t>
        </w:r>
        <w:r w:rsidR="004F2E59">
          <w:rPr>
            <w:rStyle w:val="Hyperlink"/>
            <w:rFonts w:ascii="Times New Roman" w:hAnsi="Times New Roman" w:cs="Times New Roman"/>
          </w:rPr>
          <w:t>O</w:t>
        </w:r>
      </w:hyperlink>
      <w:r w:rsidR="006358F4">
        <w:rPr>
          <w:rFonts w:ascii="Times New Roman" w:hAnsi="Times New Roman" w:cs="Times New Roman"/>
        </w:rPr>
        <w:t xml:space="preserve"> </w:t>
      </w:r>
      <w:r w:rsidR="00731848" w:rsidRPr="00731848">
        <w:rPr>
          <w:rFonts w:ascii="Times New Roman" w:hAnsi="Times New Roman" w:cs="Times New Roman"/>
        </w:rPr>
        <w:t>präsentiert die HAVER &amp; BOECKER Maschinenfabrik</w:t>
      </w:r>
      <w:r w:rsidR="00982817">
        <w:rPr>
          <w:rFonts w:ascii="Times New Roman" w:hAnsi="Times New Roman" w:cs="Times New Roman"/>
        </w:rPr>
        <w:t xml:space="preserve"> auf </w:t>
      </w:r>
      <w:r w:rsidR="00982817" w:rsidRPr="00731848">
        <w:rPr>
          <w:rFonts w:ascii="Times New Roman" w:hAnsi="Times New Roman" w:cs="Times New Roman"/>
        </w:rPr>
        <w:t>Stand A27 in Halle 12</w:t>
      </w:r>
      <w:r w:rsidR="00731848" w:rsidRPr="00731848">
        <w:rPr>
          <w:rFonts w:ascii="Times New Roman" w:hAnsi="Times New Roman" w:cs="Times New Roman"/>
        </w:rPr>
        <w:t>, wie sich das Absacken, Abfüllen und Palettieren unterschiedlichster Produkte effizienter, präziser und sicherer gestalten lässt – und welche Potenziale moderne digitale Tools für den Abfüllprozess freisetzen.</w:t>
      </w:r>
      <w:r w:rsidR="004D00A8">
        <w:rPr>
          <w:rFonts w:ascii="Times New Roman" w:hAnsi="Times New Roman" w:cs="Times New Roman"/>
        </w:rPr>
        <w:t xml:space="preserve"> </w:t>
      </w:r>
    </w:p>
    <w:p w14:paraId="41B76D07" w14:textId="77777777" w:rsidR="002D1500" w:rsidRDefault="002D1500" w:rsidP="00C055EF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</w:rPr>
      </w:pPr>
    </w:p>
    <w:p w14:paraId="0FECF8E2" w14:textId="558DF330" w:rsidR="00982817" w:rsidRDefault="00731848" w:rsidP="00C055EF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</w:rPr>
      </w:pPr>
      <w:r w:rsidRPr="00731848">
        <w:rPr>
          <w:rFonts w:ascii="Times New Roman" w:hAnsi="Times New Roman" w:cs="Times New Roman"/>
        </w:rPr>
        <w:t>Live‑Vorführung</w:t>
      </w:r>
      <w:r w:rsidR="004F2E59">
        <w:rPr>
          <w:rFonts w:ascii="Times New Roman" w:hAnsi="Times New Roman" w:cs="Times New Roman"/>
        </w:rPr>
        <w:t>en</w:t>
      </w:r>
      <w:r w:rsidRPr="00731848">
        <w:rPr>
          <w:rFonts w:ascii="Times New Roman" w:hAnsi="Times New Roman" w:cs="Times New Roman"/>
        </w:rPr>
        <w:t xml:space="preserve"> einer revolutionären Leersacklogistik, moderne Robotik-Anwendungen</w:t>
      </w:r>
      <w:r w:rsidR="00982817">
        <w:rPr>
          <w:rFonts w:ascii="Times New Roman" w:hAnsi="Times New Roman" w:cs="Times New Roman"/>
        </w:rPr>
        <w:t xml:space="preserve"> und</w:t>
      </w:r>
      <w:r w:rsidRPr="00731848">
        <w:rPr>
          <w:rFonts w:ascii="Times New Roman" w:hAnsi="Times New Roman" w:cs="Times New Roman"/>
        </w:rPr>
        <w:t xml:space="preserve"> intelligente Kamera</w:t>
      </w:r>
      <w:r w:rsidR="00982817">
        <w:rPr>
          <w:rFonts w:ascii="Times New Roman" w:hAnsi="Times New Roman" w:cs="Times New Roman"/>
        </w:rPr>
        <w:t>-Erkennung</w:t>
      </w:r>
      <w:r w:rsidRPr="00731848">
        <w:rPr>
          <w:rFonts w:ascii="Times New Roman" w:hAnsi="Times New Roman" w:cs="Times New Roman"/>
        </w:rPr>
        <w:t xml:space="preserve"> machen sichtbar, wie einfach Unternehmen ihre Verpackungsprozesse künftig zuverlässig und sicher optimieren können.</w:t>
      </w:r>
    </w:p>
    <w:p w14:paraId="3523E2FE" w14:textId="3D9B7258" w:rsidR="00007A2F" w:rsidRDefault="00731848" w:rsidP="00C055EF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</w:rPr>
      </w:pPr>
      <w:r w:rsidRPr="00731848">
        <w:rPr>
          <w:rFonts w:ascii="Times New Roman" w:hAnsi="Times New Roman" w:cs="Times New Roman"/>
        </w:rPr>
        <w:t>Ein besonderes Highlight</w:t>
      </w:r>
      <w:r w:rsidR="00982817">
        <w:rPr>
          <w:rFonts w:ascii="Times New Roman" w:hAnsi="Times New Roman" w:cs="Times New Roman"/>
        </w:rPr>
        <w:t xml:space="preserve"> ist</w:t>
      </w:r>
      <w:r w:rsidRPr="00731848">
        <w:rPr>
          <w:rFonts w:ascii="Times New Roman" w:hAnsi="Times New Roman" w:cs="Times New Roman"/>
        </w:rPr>
        <w:t xml:space="preserve"> das cloudbasierte Analysetool QUAT²RO</w:t>
      </w:r>
      <w:r w:rsidRPr="00E276C3">
        <w:rPr>
          <w:rFonts w:ascii="Times New Roman" w:hAnsi="Times New Roman" w:cs="Times New Roman"/>
          <w:vertAlign w:val="superscript"/>
        </w:rPr>
        <w:t>®</w:t>
      </w:r>
      <w:r w:rsidRPr="00731848">
        <w:rPr>
          <w:rFonts w:ascii="Times New Roman" w:hAnsi="Times New Roman" w:cs="Times New Roman"/>
        </w:rPr>
        <w:t xml:space="preserve"> Connect. Es eröffnet Herstellern volle Transparenz über Maschinenleistung, Ausfälle und Engpässe und verwandelt Daten in echte Wettbewerbsvorteile. Darüber hinaus stehen die Expertinnen und Experten aller Marken für individuelle Fachgespräche </w:t>
      </w:r>
      <w:r w:rsidR="00982817" w:rsidRPr="00731848">
        <w:rPr>
          <w:rFonts w:ascii="Times New Roman" w:hAnsi="Times New Roman" w:cs="Times New Roman"/>
        </w:rPr>
        <w:t>zu Umbauten, Linie- und Anlagendesign</w:t>
      </w:r>
      <w:r w:rsidR="00982817">
        <w:rPr>
          <w:rFonts w:ascii="Times New Roman" w:hAnsi="Times New Roman" w:cs="Times New Roman"/>
        </w:rPr>
        <w:t xml:space="preserve"> und</w:t>
      </w:r>
      <w:r w:rsidR="00982817" w:rsidRPr="00731848">
        <w:rPr>
          <w:rFonts w:ascii="Times New Roman" w:hAnsi="Times New Roman" w:cs="Times New Roman"/>
        </w:rPr>
        <w:t xml:space="preserve"> Serviceangeboten </w:t>
      </w:r>
      <w:r w:rsidRPr="00731848">
        <w:rPr>
          <w:rFonts w:ascii="Times New Roman" w:hAnsi="Times New Roman" w:cs="Times New Roman"/>
        </w:rPr>
        <w:t>bereit</w:t>
      </w:r>
      <w:r w:rsidR="00982817">
        <w:rPr>
          <w:rFonts w:ascii="Times New Roman" w:hAnsi="Times New Roman" w:cs="Times New Roman"/>
        </w:rPr>
        <w:t>.</w:t>
      </w:r>
    </w:p>
    <w:p w14:paraId="3E101FBE" w14:textId="77777777" w:rsidR="00456E33" w:rsidRDefault="00456E33" w:rsidP="00C055EF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</w:rPr>
      </w:pPr>
    </w:p>
    <w:p w14:paraId="5C0AE66C" w14:textId="77777777" w:rsidR="00456E33" w:rsidRDefault="00456E33" w:rsidP="00C055EF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</w:rPr>
      </w:pPr>
    </w:p>
    <w:p w14:paraId="05A44913" w14:textId="4B330CC2" w:rsidR="001A6F89" w:rsidRPr="001C76A2" w:rsidRDefault="001A6F89" w:rsidP="00C055EF">
      <w:pPr>
        <w:spacing w:after="0" w:line="240" w:lineRule="auto"/>
        <w:rPr>
          <w:rFonts w:ascii="Times New Roman" w:hAnsi="Times New Roman" w:cs="Times New Roman"/>
          <w:b/>
          <w:bCs/>
          <w:vertAlign w:val="subscript"/>
        </w:rPr>
      </w:pPr>
      <w:r w:rsidRPr="001C76A2">
        <w:rPr>
          <w:rFonts w:ascii="Times New Roman" w:hAnsi="Times New Roman" w:cs="Times New Roman"/>
          <w:b/>
          <w:bCs/>
        </w:rPr>
        <w:t xml:space="preserve">HAVER &amp; BOECKER </w:t>
      </w:r>
      <w:r w:rsidR="00C2711A" w:rsidRPr="001C76A2">
        <w:rPr>
          <w:rFonts w:ascii="Times New Roman" w:hAnsi="Times New Roman" w:cs="Times New Roman"/>
          <w:b/>
          <w:bCs/>
        </w:rPr>
        <w:t>Maschinenfabrik</w:t>
      </w:r>
      <w:r w:rsidR="00BF24EB" w:rsidRPr="001C76A2">
        <w:rPr>
          <w:rFonts w:ascii="Times New Roman" w:hAnsi="Times New Roman" w:cs="Times New Roman"/>
          <w:b/>
          <w:bCs/>
        </w:rPr>
        <w:t xml:space="preserve"> </w:t>
      </w:r>
    </w:p>
    <w:p w14:paraId="0A9408B1" w14:textId="77777777" w:rsidR="001A6F89" w:rsidRPr="001C76A2" w:rsidRDefault="001A6F89" w:rsidP="00C055EF">
      <w:pPr>
        <w:spacing w:after="0" w:line="240" w:lineRule="auto"/>
        <w:rPr>
          <w:rFonts w:ascii="Times New Roman" w:hAnsi="Times New Roman" w:cs="Times New Roman"/>
        </w:rPr>
      </w:pPr>
    </w:p>
    <w:p w14:paraId="60A1CFF7" w14:textId="17CA3388" w:rsidR="00731848" w:rsidRPr="00731848" w:rsidRDefault="00731848" w:rsidP="00731848">
      <w:pPr>
        <w:spacing w:after="0" w:line="240" w:lineRule="auto"/>
        <w:rPr>
          <w:rFonts w:ascii="Times New Roman" w:hAnsi="Times New Roman" w:cs="Times New Roman"/>
        </w:rPr>
      </w:pPr>
      <w:r w:rsidRPr="00731848">
        <w:rPr>
          <w:rFonts w:ascii="Times New Roman" w:hAnsi="Times New Roman" w:cs="Times New Roman"/>
        </w:rPr>
        <w:t xml:space="preserve">Die HAVER &amp; BOECKER Maschinenfabrik liefert Herstellern weltweit hochwertige und langlebige Verpackungsanlagen und -systeme </w:t>
      </w:r>
      <w:r w:rsidR="00A93BF5">
        <w:rPr>
          <w:rFonts w:ascii="Times New Roman" w:hAnsi="Times New Roman" w:cs="Times New Roman"/>
        </w:rPr>
        <w:t>sowie ein umfassendes</w:t>
      </w:r>
      <w:r w:rsidRPr="00731848">
        <w:rPr>
          <w:rFonts w:ascii="Times New Roman" w:hAnsi="Times New Roman" w:cs="Times New Roman"/>
        </w:rPr>
        <w:t xml:space="preserve"> Serviceportfolio für </w:t>
      </w:r>
      <w:r w:rsidR="00A93BF5">
        <w:rPr>
          <w:rFonts w:ascii="Times New Roman" w:hAnsi="Times New Roman" w:cs="Times New Roman"/>
        </w:rPr>
        <w:t>die</w:t>
      </w:r>
      <w:r w:rsidR="00A93BF5" w:rsidRPr="00731848">
        <w:rPr>
          <w:rFonts w:ascii="Times New Roman" w:hAnsi="Times New Roman" w:cs="Times New Roman"/>
        </w:rPr>
        <w:t xml:space="preserve"> </w:t>
      </w:r>
      <w:r w:rsidRPr="00731848">
        <w:rPr>
          <w:rFonts w:ascii="Times New Roman" w:hAnsi="Times New Roman" w:cs="Times New Roman"/>
        </w:rPr>
        <w:t>effiziente und nachhaltige Verpackung von Schüttgütern. Auf der interpack 2026 präsentiert das Unternehmen wegweisende Innovationen und neue Produkte für KI-gestützte Prozesse, die das Verpack</w:t>
      </w:r>
      <w:r w:rsidR="00065507">
        <w:rPr>
          <w:rFonts w:ascii="Times New Roman" w:hAnsi="Times New Roman" w:cs="Times New Roman"/>
        </w:rPr>
        <w:t>en</w:t>
      </w:r>
      <w:r w:rsidRPr="00731848">
        <w:rPr>
          <w:rFonts w:ascii="Times New Roman" w:hAnsi="Times New Roman" w:cs="Times New Roman"/>
        </w:rPr>
        <w:t xml:space="preserve"> sicher und zuverlässig automatisieren, intelligenter machen und Ressourcen schonen.</w:t>
      </w:r>
    </w:p>
    <w:p w14:paraId="79F22D2D" w14:textId="77777777" w:rsidR="00731848" w:rsidRPr="00731848" w:rsidRDefault="00731848" w:rsidP="00731848">
      <w:pPr>
        <w:spacing w:after="0" w:line="240" w:lineRule="auto"/>
        <w:rPr>
          <w:rFonts w:ascii="Times New Roman" w:hAnsi="Times New Roman" w:cs="Times New Roman"/>
        </w:rPr>
      </w:pPr>
    </w:p>
    <w:p w14:paraId="4D8D5EF7" w14:textId="5D4C2529" w:rsidR="001D0745" w:rsidRDefault="00731848" w:rsidP="00F3427C">
      <w:pPr>
        <w:spacing w:after="0" w:line="240" w:lineRule="auto"/>
        <w:rPr>
          <w:rFonts w:ascii="Times New Roman" w:hAnsi="Times New Roman" w:cs="Times New Roman"/>
        </w:rPr>
      </w:pPr>
      <w:r w:rsidRPr="00731848">
        <w:rPr>
          <w:rFonts w:ascii="Times New Roman" w:hAnsi="Times New Roman" w:cs="Times New Roman"/>
        </w:rPr>
        <w:t>Als zentrales Highlight wird der</w:t>
      </w:r>
      <w:r w:rsidR="00A93BF5">
        <w:rPr>
          <w:rFonts w:ascii="Times New Roman" w:hAnsi="Times New Roman" w:cs="Times New Roman"/>
        </w:rPr>
        <w:t xml:space="preserve"> </w:t>
      </w:r>
      <w:r w:rsidR="00065507">
        <w:rPr>
          <w:rFonts w:ascii="Times New Roman" w:hAnsi="Times New Roman" w:cs="Times New Roman"/>
        </w:rPr>
        <w:t xml:space="preserve">effiziente </w:t>
      </w:r>
      <w:bookmarkStart w:id="0" w:name="_Hlk224040830"/>
      <w:r w:rsidR="00A93BF5">
        <w:rPr>
          <w:rFonts w:ascii="Times New Roman" w:hAnsi="Times New Roman" w:cs="Times New Roman"/>
        </w:rPr>
        <w:t>ROTO-PACKER</w:t>
      </w:r>
      <w:r w:rsidR="00065507" w:rsidRPr="00456E33">
        <w:rPr>
          <w:rFonts w:ascii="Times New Roman" w:hAnsi="Times New Roman" w:cs="Times New Roman"/>
          <w:vertAlign w:val="superscript"/>
        </w:rPr>
        <w:t>®</w:t>
      </w:r>
      <w:r w:rsidR="00A93BF5">
        <w:rPr>
          <w:rFonts w:ascii="Times New Roman" w:hAnsi="Times New Roman" w:cs="Times New Roman"/>
        </w:rPr>
        <w:t xml:space="preserve"> </w:t>
      </w:r>
      <w:bookmarkEnd w:id="0"/>
      <w:r w:rsidR="00A93BF5">
        <w:rPr>
          <w:rFonts w:ascii="Times New Roman" w:hAnsi="Times New Roman" w:cs="Times New Roman"/>
        </w:rPr>
        <w:t>mit dem</w:t>
      </w:r>
      <w:r w:rsidRPr="00731848">
        <w:rPr>
          <w:rFonts w:ascii="Times New Roman" w:hAnsi="Times New Roman" w:cs="Times New Roman"/>
        </w:rPr>
        <w:t xml:space="preserve"> neue</w:t>
      </w:r>
      <w:r w:rsidR="00A93BF5">
        <w:rPr>
          <w:rFonts w:ascii="Times New Roman" w:hAnsi="Times New Roman" w:cs="Times New Roman"/>
        </w:rPr>
        <w:t>n</w:t>
      </w:r>
      <w:r w:rsidRPr="00731848">
        <w:rPr>
          <w:rFonts w:ascii="Times New Roman" w:hAnsi="Times New Roman" w:cs="Times New Roman"/>
        </w:rPr>
        <w:t xml:space="preserve"> RADIMAT‑PATHFINDER</w:t>
      </w:r>
      <w:r w:rsidRPr="00456E33">
        <w:rPr>
          <w:rFonts w:ascii="Times New Roman" w:hAnsi="Times New Roman" w:cs="Times New Roman"/>
          <w:vertAlign w:val="superscript"/>
        </w:rPr>
        <w:t>®</w:t>
      </w:r>
      <w:r w:rsidR="00065507">
        <w:rPr>
          <w:rFonts w:ascii="Times New Roman" w:hAnsi="Times New Roman" w:cs="Times New Roman"/>
          <w:vertAlign w:val="superscript"/>
        </w:rPr>
        <w:t xml:space="preserve"> </w:t>
      </w:r>
      <w:r w:rsidR="00065507" w:rsidRPr="00065507">
        <w:rPr>
          <w:rFonts w:ascii="Times New Roman" w:hAnsi="Times New Roman" w:cs="Times New Roman"/>
        </w:rPr>
        <w:t>vorgestellt</w:t>
      </w:r>
      <w:r w:rsidR="00456E33">
        <w:rPr>
          <w:rFonts w:ascii="Times New Roman" w:hAnsi="Times New Roman" w:cs="Times New Roman"/>
        </w:rPr>
        <w:t xml:space="preserve">, </w:t>
      </w:r>
      <w:r w:rsidRPr="00731848">
        <w:rPr>
          <w:rFonts w:ascii="Times New Roman" w:hAnsi="Times New Roman" w:cs="Times New Roman"/>
        </w:rPr>
        <w:t xml:space="preserve">ein revolutionäres Fördersystem für den vollautomatischen und zuverlässigen Leersacktransport. </w:t>
      </w:r>
      <w:r w:rsidR="000F1117">
        <w:rPr>
          <w:rFonts w:ascii="Times New Roman" w:hAnsi="Times New Roman" w:cs="Times New Roman"/>
        </w:rPr>
        <w:t>Dieses System</w:t>
      </w:r>
      <w:r w:rsidRPr="00731848">
        <w:rPr>
          <w:rFonts w:ascii="Times New Roman" w:hAnsi="Times New Roman" w:cs="Times New Roman"/>
        </w:rPr>
        <w:t xml:space="preserve"> lässt sich flexibel in bestehende Infrastruktur</w:t>
      </w:r>
      <w:r w:rsidR="00CC744E">
        <w:rPr>
          <w:rFonts w:ascii="Times New Roman" w:hAnsi="Times New Roman" w:cs="Times New Roman"/>
        </w:rPr>
        <w:t xml:space="preserve"> integrieren</w:t>
      </w:r>
      <w:r w:rsidRPr="00731848">
        <w:rPr>
          <w:rFonts w:ascii="Times New Roman" w:hAnsi="Times New Roman" w:cs="Times New Roman"/>
        </w:rPr>
        <w:t xml:space="preserve">, erhöht die Prozesssicherheit und </w:t>
      </w:r>
      <w:r w:rsidR="00CC744E">
        <w:rPr>
          <w:rFonts w:ascii="Times New Roman" w:hAnsi="Times New Roman" w:cs="Times New Roman"/>
        </w:rPr>
        <w:t xml:space="preserve">überbrückt </w:t>
      </w:r>
      <w:r w:rsidR="000F1117">
        <w:rPr>
          <w:rFonts w:ascii="Times New Roman" w:hAnsi="Times New Roman" w:cs="Times New Roman"/>
        </w:rPr>
        <w:t xml:space="preserve">problemlos </w:t>
      </w:r>
      <w:r w:rsidR="00CC744E">
        <w:rPr>
          <w:rFonts w:ascii="Times New Roman" w:hAnsi="Times New Roman" w:cs="Times New Roman"/>
        </w:rPr>
        <w:t>größere Distanzen</w:t>
      </w:r>
      <w:r w:rsidRPr="00731848">
        <w:rPr>
          <w:rFonts w:ascii="Times New Roman" w:hAnsi="Times New Roman" w:cs="Times New Roman"/>
        </w:rPr>
        <w:t>. Für das KI‑basierte Depalettieren der leeren Säcke und die vollautomatische Versorgung des Sackaufsteckers RADIMAT</w:t>
      </w:r>
      <w:r w:rsidRPr="00456E33">
        <w:rPr>
          <w:rFonts w:ascii="Times New Roman" w:hAnsi="Times New Roman" w:cs="Times New Roman"/>
          <w:vertAlign w:val="superscript"/>
        </w:rPr>
        <w:t>®</w:t>
      </w:r>
      <w:r w:rsidRPr="00731848">
        <w:rPr>
          <w:rFonts w:ascii="Times New Roman" w:hAnsi="Times New Roman" w:cs="Times New Roman"/>
        </w:rPr>
        <w:t xml:space="preserve"> ist die Anlage mit </w:t>
      </w:r>
      <w:r w:rsidR="00CC744E">
        <w:rPr>
          <w:rFonts w:ascii="Times New Roman" w:hAnsi="Times New Roman" w:cs="Times New Roman"/>
        </w:rPr>
        <w:t xml:space="preserve">dem </w:t>
      </w:r>
      <w:r w:rsidRPr="00731848">
        <w:rPr>
          <w:rFonts w:ascii="Times New Roman" w:hAnsi="Times New Roman" w:cs="Times New Roman"/>
        </w:rPr>
        <w:t>AMICUS</w:t>
      </w:r>
      <w:r w:rsidRPr="00456E33">
        <w:rPr>
          <w:rFonts w:ascii="Times New Roman" w:hAnsi="Times New Roman" w:cs="Times New Roman"/>
          <w:vertAlign w:val="superscript"/>
        </w:rPr>
        <w:t>®</w:t>
      </w:r>
      <w:r w:rsidRPr="00731848">
        <w:rPr>
          <w:rFonts w:ascii="Times New Roman" w:hAnsi="Times New Roman" w:cs="Times New Roman"/>
        </w:rPr>
        <w:t xml:space="preserve"> </w:t>
      </w:r>
      <w:r w:rsidR="00CC744E">
        <w:rPr>
          <w:rFonts w:ascii="Times New Roman" w:hAnsi="Times New Roman" w:cs="Times New Roman"/>
        </w:rPr>
        <w:t xml:space="preserve">DEPAL-Roboter </w:t>
      </w:r>
      <w:r w:rsidRPr="00731848">
        <w:rPr>
          <w:rFonts w:ascii="Times New Roman" w:hAnsi="Times New Roman" w:cs="Times New Roman"/>
        </w:rPr>
        <w:t>ausgestattet. Ein weiteres Messe‑Highlight ist der Prototyp des neuen AMICUS</w:t>
      </w:r>
      <w:r w:rsidRPr="00456E33">
        <w:rPr>
          <w:rFonts w:ascii="Times New Roman" w:hAnsi="Times New Roman" w:cs="Times New Roman"/>
          <w:vertAlign w:val="superscript"/>
        </w:rPr>
        <w:t>®</w:t>
      </w:r>
      <w:r w:rsidRPr="00731848">
        <w:rPr>
          <w:rFonts w:ascii="Times New Roman" w:hAnsi="Times New Roman" w:cs="Times New Roman"/>
        </w:rPr>
        <w:t xml:space="preserve"> SEAL</w:t>
      </w:r>
      <w:r w:rsidR="00456E33">
        <w:rPr>
          <w:rFonts w:ascii="Times New Roman" w:hAnsi="Times New Roman" w:cs="Times New Roman"/>
        </w:rPr>
        <w:t>-</w:t>
      </w:r>
      <w:r w:rsidRPr="00731848">
        <w:rPr>
          <w:rFonts w:ascii="Times New Roman" w:hAnsi="Times New Roman" w:cs="Times New Roman"/>
        </w:rPr>
        <w:t xml:space="preserve">Roboters, der sich </w:t>
      </w:r>
      <w:r w:rsidR="00CC744E">
        <w:rPr>
          <w:rFonts w:ascii="Times New Roman" w:hAnsi="Times New Roman" w:cs="Times New Roman"/>
        </w:rPr>
        <w:t>leicht</w:t>
      </w:r>
      <w:r w:rsidRPr="00731848">
        <w:rPr>
          <w:rFonts w:ascii="Times New Roman" w:hAnsi="Times New Roman" w:cs="Times New Roman"/>
        </w:rPr>
        <w:t xml:space="preserve"> in bestehende Förderanlagen </w:t>
      </w:r>
      <w:r w:rsidR="00456E33">
        <w:rPr>
          <w:rFonts w:ascii="Times New Roman" w:hAnsi="Times New Roman" w:cs="Times New Roman"/>
        </w:rPr>
        <w:t>nachrüsten</w:t>
      </w:r>
      <w:r w:rsidRPr="00731848">
        <w:rPr>
          <w:rFonts w:ascii="Times New Roman" w:hAnsi="Times New Roman" w:cs="Times New Roman"/>
        </w:rPr>
        <w:t xml:space="preserve"> </w:t>
      </w:r>
      <w:r w:rsidRPr="00731848">
        <w:rPr>
          <w:rFonts w:ascii="Times New Roman" w:hAnsi="Times New Roman" w:cs="Times New Roman"/>
        </w:rPr>
        <w:lastRenderedPageBreak/>
        <w:t xml:space="preserve">lässt und Sackventile dank KI‑basierter Erkennung sicher, schnell und prozessstabil verschweißt. Darüber hinaus stehen die Experten von HAVER &amp; BOECKER für individuelle Fachberatungen rund um BESPOKE zur Verfügung – </w:t>
      </w:r>
      <w:r w:rsidR="00456E33">
        <w:rPr>
          <w:rFonts w:ascii="Times New Roman" w:hAnsi="Times New Roman" w:cs="Times New Roman"/>
        </w:rPr>
        <w:t>dem</w:t>
      </w:r>
      <w:r w:rsidRPr="00731848">
        <w:rPr>
          <w:rFonts w:ascii="Times New Roman" w:hAnsi="Times New Roman" w:cs="Times New Roman"/>
        </w:rPr>
        <w:t xml:space="preserve"> Service </w:t>
      </w:r>
      <w:r w:rsidR="000F1117">
        <w:rPr>
          <w:rFonts w:ascii="Times New Roman" w:hAnsi="Times New Roman" w:cs="Times New Roman"/>
        </w:rPr>
        <w:t>für die Auslegung</w:t>
      </w:r>
      <w:r w:rsidRPr="00731848">
        <w:rPr>
          <w:rFonts w:ascii="Times New Roman" w:hAnsi="Times New Roman" w:cs="Times New Roman"/>
        </w:rPr>
        <w:t xml:space="preserve"> der optimalen Leersäcke, abgestimmt auf die jeweilige maschinentechnische Anwendung und die produktspezifischen Anforderungen.</w:t>
      </w:r>
    </w:p>
    <w:p w14:paraId="031F8D13" w14:textId="71DB1A12" w:rsidR="00CE6F3F" w:rsidRPr="00C51250" w:rsidRDefault="00CE6F3F" w:rsidP="00C055EF">
      <w:pPr>
        <w:spacing w:after="0" w:line="240" w:lineRule="auto"/>
        <w:rPr>
          <w:rFonts w:ascii="Times New Roman" w:hAnsi="Times New Roman" w:cs="Times New Roman"/>
        </w:rPr>
      </w:pPr>
    </w:p>
    <w:p w14:paraId="3F06B298" w14:textId="77777777" w:rsidR="006A4798" w:rsidRPr="006A4798" w:rsidRDefault="006A4798" w:rsidP="006A479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A4798">
        <w:rPr>
          <w:rFonts w:ascii="Times New Roman" w:hAnsi="Times New Roman" w:cs="Times New Roman"/>
          <w:b/>
          <w:bCs/>
        </w:rPr>
        <w:t>QUAT</w:t>
      </w:r>
      <w:r w:rsidRPr="006A4798">
        <w:rPr>
          <w:rFonts w:ascii="Times New Roman" w:hAnsi="Times New Roman" w:cs="Times New Roman"/>
          <w:b/>
          <w:bCs/>
          <w:vertAlign w:val="superscript"/>
        </w:rPr>
        <w:t>2</w:t>
      </w:r>
      <w:r w:rsidRPr="006A4798">
        <w:rPr>
          <w:rFonts w:ascii="Times New Roman" w:hAnsi="Times New Roman" w:cs="Times New Roman"/>
          <w:b/>
          <w:bCs/>
        </w:rPr>
        <w:t>RO</w:t>
      </w:r>
      <w:r w:rsidRPr="006A4798">
        <w:rPr>
          <w:rFonts w:ascii="Times New Roman" w:hAnsi="Times New Roman" w:cs="Times New Roman"/>
          <w:b/>
          <w:bCs/>
          <w:vertAlign w:val="superscript"/>
        </w:rPr>
        <w:t>®</w:t>
      </w:r>
    </w:p>
    <w:p w14:paraId="54D63B7C" w14:textId="1BADD964" w:rsidR="00B91AE3" w:rsidRDefault="006A4798" w:rsidP="006A4798">
      <w:pPr>
        <w:spacing w:after="0" w:line="240" w:lineRule="auto"/>
        <w:rPr>
          <w:rFonts w:ascii="Times New Roman" w:hAnsi="Times New Roman" w:cs="Times New Roman"/>
        </w:rPr>
      </w:pPr>
      <w:r w:rsidRPr="006A4798">
        <w:rPr>
          <w:rFonts w:ascii="Times New Roman" w:hAnsi="Times New Roman" w:cs="Times New Roman"/>
        </w:rPr>
        <w:t>Am Mission Control</w:t>
      </w:r>
      <w:r w:rsidR="00456E33">
        <w:rPr>
          <w:rFonts w:ascii="Times New Roman" w:hAnsi="Times New Roman" w:cs="Times New Roman"/>
        </w:rPr>
        <w:t>-</w:t>
      </w:r>
      <w:r w:rsidRPr="006A4798">
        <w:rPr>
          <w:rFonts w:ascii="Times New Roman" w:hAnsi="Times New Roman" w:cs="Times New Roman"/>
        </w:rPr>
        <w:t>Stand können Besuc</w:t>
      </w:r>
      <w:r>
        <w:rPr>
          <w:rFonts w:ascii="Times New Roman" w:hAnsi="Times New Roman" w:cs="Times New Roman"/>
        </w:rPr>
        <w:t xml:space="preserve">her mehr über die leistungsstarken </w:t>
      </w:r>
      <w:bookmarkStart w:id="1" w:name="_Hlk224041236"/>
      <w:r w:rsidR="00EF4F65" w:rsidRPr="006A4798">
        <w:rPr>
          <w:rFonts w:ascii="Times New Roman" w:hAnsi="Times New Roman" w:cs="Times New Roman"/>
        </w:rPr>
        <w:t>QUAT</w:t>
      </w:r>
      <w:r w:rsidR="00EF4F65" w:rsidRPr="006A4798">
        <w:rPr>
          <w:rFonts w:ascii="Times New Roman" w:hAnsi="Times New Roman" w:cs="Times New Roman"/>
          <w:vertAlign w:val="superscript"/>
        </w:rPr>
        <w:t>2</w:t>
      </w:r>
      <w:r w:rsidR="00EF4F65" w:rsidRPr="006A4798">
        <w:rPr>
          <w:rFonts w:ascii="Times New Roman" w:hAnsi="Times New Roman" w:cs="Times New Roman"/>
        </w:rPr>
        <w:t>RO</w:t>
      </w:r>
      <w:r w:rsidR="00EF4F65" w:rsidRPr="006A4798">
        <w:rPr>
          <w:rFonts w:ascii="Times New Roman" w:hAnsi="Times New Roman" w:cs="Times New Roman"/>
          <w:vertAlign w:val="superscript"/>
        </w:rPr>
        <w:t>®</w:t>
      </w:r>
      <w:bookmarkEnd w:id="1"/>
      <w:r w:rsidR="00EF4F6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Analyse-Tools aus der HAVER &amp; BOECKER KI-Produktpalette erfahren. </w:t>
      </w:r>
      <w:r w:rsidR="00EF4F65">
        <w:rPr>
          <w:rFonts w:ascii="Times New Roman" w:hAnsi="Times New Roman" w:cs="Times New Roman"/>
        </w:rPr>
        <w:t xml:space="preserve">Auf der interpack 2026 stellt HAVER &amp; BOECKER vor allem seine neuen </w:t>
      </w:r>
      <w:r w:rsidR="00456E33">
        <w:rPr>
          <w:rFonts w:ascii="Times New Roman" w:hAnsi="Times New Roman" w:cs="Times New Roman"/>
        </w:rPr>
        <w:t>AIR-</w:t>
      </w:r>
      <w:r w:rsidR="00EF4F65">
        <w:rPr>
          <w:rFonts w:ascii="Times New Roman" w:hAnsi="Times New Roman" w:cs="Times New Roman"/>
        </w:rPr>
        <w:t>Entwicklungen (Artificial Intelligence und Robotics) vor, mit denen Hersteller dank Echtzeit-Überwachung und Machine Learning</w:t>
      </w:r>
      <w:r w:rsidR="00065507">
        <w:rPr>
          <w:rFonts w:ascii="Times New Roman" w:hAnsi="Times New Roman" w:cs="Times New Roman"/>
        </w:rPr>
        <w:t xml:space="preserve"> im laufenden Betrieb</w:t>
      </w:r>
      <w:r w:rsidR="00EF4F65">
        <w:rPr>
          <w:rFonts w:ascii="Times New Roman" w:hAnsi="Times New Roman" w:cs="Times New Roman"/>
        </w:rPr>
        <w:t xml:space="preserve"> </w:t>
      </w:r>
      <w:r w:rsidR="00065507">
        <w:rPr>
          <w:rFonts w:ascii="Times New Roman" w:hAnsi="Times New Roman" w:cs="Times New Roman"/>
        </w:rPr>
        <w:t>stetige</w:t>
      </w:r>
      <w:r w:rsidR="00EF4F65">
        <w:rPr>
          <w:rFonts w:ascii="Times New Roman" w:hAnsi="Times New Roman" w:cs="Times New Roman"/>
        </w:rPr>
        <w:t xml:space="preserve"> Prozess</w:t>
      </w:r>
      <w:r w:rsidR="00D203B8">
        <w:rPr>
          <w:rFonts w:ascii="Times New Roman" w:hAnsi="Times New Roman" w:cs="Times New Roman"/>
        </w:rPr>
        <w:t>- und Leistungs</w:t>
      </w:r>
      <w:r w:rsidR="00EF4F65">
        <w:rPr>
          <w:rFonts w:ascii="Times New Roman" w:hAnsi="Times New Roman" w:cs="Times New Roman"/>
        </w:rPr>
        <w:t>optimierung</w:t>
      </w:r>
      <w:r w:rsidR="000F1117">
        <w:rPr>
          <w:rFonts w:ascii="Times New Roman" w:hAnsi="Times New Roman" w:cs="Times New Roman"/>
        </w:rPr>
        <w:t xml:space="preserve">en </w:t>
      </w:r>
      <w:r w:rsidR="00D203B8">
        <w:rPr>
          <w:rFonts w:ascii="Times New Roman" w:hAnsi="Times New Roman" w:cs="Times New Roman"/>
        </w:rPr>
        <w:t>in</w:t>
      </w:r>
      <w:r w:rsidR="00EF4F65">
        <w:rPr>
          <w:rFonts w:ascii="Times New Roman" w:hAnsi="Times New Roman" w:cs="Times New Roman"/>
        </w:rPr>
        <w:t xml:space="preserve"> ein</w:t>
      </w:r>
      <w:r w:rsidR="00D203B8">
        <w:rPr>
          <w:rFonts w:ascii="Times New Roman" w:hAnsi="Times New Roman" w:cs="Times New Roman"/>
        </w:rPr>
        <w:t>em</w:t>
      </w:r>
      <w:r w:rsidR="00EF4F65">
        <w:rPr>
          <w:rFonts w:ascii="Times New Roman" w:hAnsi="Times New Roman" w:cs="Times New Roman"/>
        </w:rPr>
        <w:t xml:space="preserve"> sichere</w:t>
      </w:r>
      <w:r w:rsidR="00D203B8">
        <w:rPr>
          <w:rFonts w:ascii="Times New Roman" w:hAnsi="Times New Roman" w:cs="Times New Roman"/>
        </w:rPr>
        <w:t>n</w:t>
      </w:r>
      <w:r w:rsidR="00EF4F65">
        <w:rPr>
          <w:rFonts w:ascii="Times New Roman" w:hAnsi="Times New Roman" w:cs="Times New Roman"/>
        </w:rPr>
        <w:t xml:space="preserve"> Arbeitsumfeld gewährleisten. </w:t>
      </w:r>
    </w:p>
    <w:p w14:paraId="057DA40F" w14:textId="7DB358C6" w:rsidR="00B91AE3" w:rsidRPr="00B91AE3" w:rsidRDefault="00B91AE3" w:rsidP="00B91AE3">
      <w:pPr>
        <w:spacing w:after="0" w:line="240" w:lineRule="auto"/>
        <w:rPr>
          <w:rFonts w:ascii="Times New Roman" w:hAnsi="Times New Roman" w:cs="Times New Roman"/>
        </w:rPr>
      </w:pPr>
      <w:r w:rsidRPr="00B91AE3">
        <w:rPr>
          <w:rFonts w:ascii="Times New Roman" w:hAnsi="Times New Roman" w:cs="Times New Roman"/>
        </w:rPr>
        <w:t xml:space="preserve">So erkennt </w:t>
      </w:r>
      <w:r w:rsidR="008525B9" w:rsidRPr="006A4798">
        <w:rPr>
          <w:rFonts w:ascii="Times New Roman" w:hAnsi="Times New Roman" w:cs="Times New Roman"/>
        </w:rPr>
        <w:t>QUAT</w:t>
      </w:r>
      <w:r w:rsidR="008525B9" w:rsidRPr="006A4798">
        <w:rPr>
          <w:rFonts w:ascii="Times New Roman" w:hAnsi="Times New Roman" w:cs="Times New Roman"/>
          <w:vertAlign w:val="superscript"/>
        </w:rPr>
        <w:t>2</w:t>
      </w:r>
      <w:r w:rsidR="008525B9" w:rsidRPr="006A4798">
        <w:rPr>
          <w:rFonts w:ascii="Times New Roman" w:hAnsi="Times New Roman" w:cs="Times New Roman"/>
        </w:rPr>
        <w:t>RO</w:t>
      </w:r>
      <w:r w:rsidR="008525B9" w:rsidRPr="006A4798">
        <w:rPr>
          <w:rFonts w:ascii="Times New Roman" w:hAnsi="Times New Roman" w:cs="Times New Roman"/>
          <w:vertAlign w:val="superscript"/>
        </w:rPr>
        <w:t>®</w:t>
      </w:r>
      <w:r w:rsidR="008525B9">
        <w:rPr>
          <w:rFonts w:ascii="Times New Roman" w:hAnsi="Times New Roman" w:cs="Times New Roman"/>
          <w:vertAlign w:val="superscript"/>
        </w:rPr>
        <w:t xml:space="preserve"> </w:t>
      </w:r>
      <w:r w:rsidRPr="005E2357">
        <w:rPr>
          <w:rFonts w:ascii="Times New Roman" w:hAnsi="Times New Roman" w:cs="Times New Roman"/>
        </w:rPr>
        <w:t>B</w:t>
      </w:r>
      <w:r w:rsidR="008525B9">
        <w:rPr>
          <w:rFonts w:ascii="Times New Roman" w:hAnsi="Times New Roman" w:cs="Times New Roman"/>
        </w:rPr>
        <w:t>ag C</w:t>
      </w:r>
      <w:r w:rsidRPr="005E2357">
        <w:rPr>
          <w:rFonts w:ascii="Times New Roman" w:hAnsi="Times New Roman" w:cs="Times New Roman"/>
        </w:rPr>
        <w:t xml:space="preserve">heck automatisch, ob der richtige Sacktyp für das abzufüllende Material verwendet wird. </w:t>
      </w:r>
      <w:r w:rsidR="008525B9" w:rsidRPr="006A4798">
        <w:rPr>
          <w:rFonts w:ascii="Times New Roman" w:hAnsi="Times New Roman" w:cs="Times New Roman"/>
        </w:rPr>
        <w:t>QUAT</w:t>
      </w:r>
      <w:r w:rsidR="008525B9" w:rsidRPr="006A4798">
        <w:rPr>
          <w:rFonts w:ascii="Times New Roman" w:hAnsi="Times New Roman" w:cs="Times New Roman"/>
          <w:vertAlign w:val="superscript"/>
        </w:rPr>
        <w:t>2</w:t>
      </w:r>
      <w:r w:rsidR="008525B9" w:rsidRPr="006A4798">
        <w:rPr>
          <w:rFonts w:ascii="Times New Roman" w:hAnsi="Times New Roman" w:cs="Times New Roman"/>
        </w:rPr>
        <w:t>RO</w:t>
      </w:r>
      <w:r w:rsidR="008525B9" w:rsidRPr="006A4798">
        <w:rPr>
          <w:rFonts w:ascii="Times New Roman" w:hAnsi="Times New Roman" w:cs="Times New Roman"/>
          <w:vertAlign w:val="superscript"/>
        </w:rPr>
        <w:t>®</w:t>
      </w:r>
      <w:r w:rsidR="008525B9">
        <w:rPr>
          <w:rFonts w:ascii="Times New Roman" w:hAnsi="Times New Roman" w:cs="Times New Roman"/>
          <w:vertAlign w:val="superscript"/>
        </w:rPr>
        <w:t xml:space="preserve"> </w:t>
      </w:r>
      <w:r w:rsidRPr="005E2357">
        <w:rPr>
          <w:rFonts w:ascii="Times New Roman" w:hAnsi="Times New Roman" w:cs="Times New Roman"/>
        </w:rPr>
        <w:t>V</w:t>
      </w:r>
      <w:r w:rsidR="008525B9">
        <w:rPr>
          <w:rFonts w:ascii="Times New Roman" w:hAnsi="Times New Roman" w:cs="Times New Roman"/>
        </w:rPr>
        <w:t>alve C</w:t>
      </w:r>
      <w:r w:rsidRPr="005E2357">
        <w:rPr>
          <w:rFonts w:ascii="Times New Roman" w:hAnsi="Times New Roman" w:cs="Times New Roman"/>
        </w:rPr>
        <w:t xml:space="preserve">heck überwacht die korrekte Öffnung des Ventilsacks sowie das Aufstecken auf den Füllstutzen, während </w:t>
      </w:r>
      <w:r w:rsidR="008525B9" w:rsidRPr="006A4798">
        <w:rPr>
          <w:rFonts w:ascii="Times New Roman" w:hAnsi="Times New Roman" w:cs="Times New Roman"/>
        </w:rPr>
        <w:t>QUAT</w:t>
      </w:r>
      <w:r w:rsidR="008525B9" w:rsidRPr="006A4798">
        <w:rPr>
          <w:rFonts w:ascii="Times New Roman" w:hAnsi="Times New Roman" w:cs="Times New Roman"/>
          <w:vertAlign w:val="superscript"/>
        </w:rPr>
        <w:t>2</w:t>
      </w:r>
      <w:r w:rsidR="008525B9" w:rsidRPr="006A4798">
        <w:rPr>
          <w:rFonts w:ascii="Times New Roman" w:hAnsi="Times New Roman" w:cs="Times New Roman"/>
        </w:rPr>
        <w:t>RO</w:t>
      </w:r>
      <w:r w:rsidR="008525B9" w:rsidRPr="006A4798">
        <w:rPr>
          <w:rFonts w:ascii="Times New Roman" w:hAnsi="Times New Roman" w:cs="Times New Roman"/>
          <w:vertAlign w:val="superscript"/>
        </w:rPr>
        <w:t>®</w:t>
      </w:r>
      <w:r w:rsidR="008525B9">
        <w:rPr>
          <w:rFonts w:ascii="Times New Roman" w:hAnsi="Times New Roman" w:cs="Times New Roman"/>
          <w:vertAlign w:val="superscript"/>
        </w:rPr>
        <w:t xml:space="preserve"> </w:t>
      </w:r>
      <w:r w:rsidRPr="005E2357">
        <w:rPr>
          <w:rFonts w:ascii="Times New Roman" w:hAnsi="Times New Roman" w:cs="Times New Roman"/>
        </w:rPr>
        <w:t>M</w:t>
      </w:r>
      <w:r w:rsidR="008525B9">
        <w:rPr>
          <w:rFonts w:ascii="Times New Roman" w:hAnsi="Times New Roman" w:cs="Times New Roman"/>
        </w:rPr>
        <w:t>atEx C</w:t>
      </w:r>
      <w:r w:rsidRPr="005E2357">
        <w:rPr>
          <w:rFonts w:ascii="Times New Roman" w:hAnsi="Times New Roman" w:cs="Times New Roman"/>
        </w:rPr>
        <w:t xml:space="preserve">heck unerwünschten Materialaustritt im Füllprozess in Echtzeit detektiert. Mit dem </w:t>
      </w:r>
      <w:r w:rsidR="008525B9" w:rsidRPr="006A4798">
        <w:rPr>
          <w:rFonts w:ascii="Times New Roman" w:hAnsi="Times New Roman" w:cs="Times New Roman"/>
        </w:rPr>
        <w:t>QUAT</w:t>
      </w:r>
      <w:r w:rsidR="008525B9" w:rsidRPr="006A4798">
        <w:rPr>
          <w:rFonts w:ascii="Times New Roman" w:hAnsi="Times New Roman" w:cs="Times New Roman"/>
          <w:vertAlign w:val="superscript"/>
        </w:rPr>
        <w:t>2</w:t>
      </w:r>
      <w:r w:rsidR="008525B9" w:rsidRPr="006A4798">
        <w:rPr>
          <w:rFonts w:ascii="Times New Roman" w:hAnsi="Times New Roman" w:cs="Times New Roman"/>
        </w:rPr>
        <w:t>RO</w:t>
      </w:r>
      <w:r w:rsidR="008525B9" w:rsidRPr="006A4798">
        <w:rPr>
          <w:rFonts w:ascii="Times New Roman" w:hAnsi="Times New Roman" w:cs="Times New Roman"/>
          <w:vertAlign w:val="superscript"/>
        </w:rPr>
        <w:t>®</w:t>
      </w:r>
      <w:r w:rsidR="008525B9">
        <w:rPr>
          <w:rFonts w:ascii="Times New Roman" w:hAnsi="Times New Roman" w:cs="Times New Roman"/>
          <w:vertAlign w:val="superscript"/>
        </w:rPr>
        <w:t xml:space="preserve"> </w:t>
      </w:r>
      <w:r w:rsidRPr="005E2357">
        <w:rPr>
          <w:rFonts w:ascii="Times New Roman" w:hAnsi="Times New Roman" w:cs="Times New Roman"/>
        </w:rPr>
        <w:t>S</w:t>
      </w:r>
      <w:r w:rsidR="008525B9">
        <w:rPr>
          <w:rFonts w:ascii="Times New Roman" w:hAnsi="Times New Roman" w:cs="Times New Roman"/>
        </w:rPr>
        <w:t>eal C</w:t>
      </w:r>
      <w:r w:rsidRPr="005E2357">
        <w:rPr>
          <w:rFonts w:ascii="Times New Roman" w:hAnsi="Times New Roman" w:cs="Times New Roman"/>
        </w:rPr>
        <w:t>heck</w:t>
      </w:r>
      <w:r w:rsidRPr="005E2357">
        <w:rPr>
          <w:rFonts w:ascii="Times New Roman" w:hAnsi="Times New Roman" w:cs="Times New Roman"/>
        </w:rPr>
        <w:noBreakHyphen/>
        <w:t>System</w:t>
      </w:r>
      <w:r w:rsidRPr="00B91AE3">
        <w:rPr>
          <w:rFonts w:ascii="Times New Roman" w:hAnsi="Times New Roman" w:cs="Times New Roman"/>
        </w:rPr>
        <w:t xml:space="preserve"> werden fehlerhaft verschweißte Säcke automatisch erkannt und vor dem Palettieren ausgeschleust.</w:t>
      </w:r>
      <w:r w:rsidR="005E2357">
        <w:rPr>
          <w:rFonts w:ascii="Times New Roman" w:hAnsi="Times New Roman" w:cs="Times New Roman"/>
        </w:rPr>
        <w:t xml:space="preserve"> </w:t>
      </w:r>
      <w:r w:rsidR="005E2357" w:rsidRPr="005E2357">
        <w:rPr>
          <w:rFonts w:ascii="Times New Roman" w:hAnsi="Times New Roman" w:cs="Times New Roman"/>
        </w:rPr>
        <w:t>Für Hersteller bedeutet das eine durchgängige, KI</w:t>
      </w:r>
      <w:r w:rsidR="005E2357" w:rsidRPr="005E2357">
        <w:rPr>
          <w:rFonts w:ascii="Times New Roman" w:hAnsi="Times New Roman" w:cs="Times New Roman"/>
        </w:rPr>
        <w:noBreakHyphen/>
        <w:t xml:space="preserve">gestützte Qualitätskontrolle entlang der gesamten Absacklinie – </w:t>
      </w:r>
      <w:r w:rsidR="00CC744E">
        <w:rPr>
          <w:rFonts w:ascii="Times New Roman" w:hAnsi="Times New Roman" w:cs="Times New Roman"/>
        </w:rPr>
        <w:t>für</w:t>
      </w:r>
      <w:r w:rsidR="005E2357" w:rsidRPr="005E2357">
        <w:rPr>
          <w:rFonts w:ascii="Times New Roman" w:hAnsi="Times New Roman" w:cs="Times New Roman"/>
        </w:rPr>
        <w:t xml:space="preserve"> höhere Prozesssicherheit, weniger Produktverluste und einer konstant hohen Verpackungsqualität.</w:t>
      </w:r>
    </w:p>
    <w:p w14:paraId="1F1C65D0" w14:textId="77777777" w:rsidR="006A4798" w:rsidRPr="006A4798" w:rsidRDefault="006A4798" w:rsidP="00C055E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DE61DA7" w14:textId="276FD620" w:rsidR="0040533A" w:rsidRPr="006A4798" w:rsidRDefault="0040533A" w:rsidP="00C055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A4798">
        <w:rPr>
          <w:rFonts w:ascii="Times New Roman" w:hAnsi="Times New Roman" w:cs="Times New Roman"/>
          <w:b/>
          <w:bCs/>
        </w:rPr>
        <w:t>B</w:t>
      </w:r>
      <w:r w:rsidR="00CC3A97" w:rsidRPr="006A4798">
        <w:rPr>
          <w:rFonts w:ascii="Times New Roman" w:hAnsi="Times New Roman" w:cs="Times New Roman"/>
          <w:b/>
          <w:bCs/>
        </w:rPr>
        <w:t>EHN + BATES</w:t>
      </w:r>
    </w:p>
    <w:p w14:paraId="08F362F1" w14:textId="77777777" w:rsidR="0040533A" w:rsidRPr="006A4798" w:rsidRDefault="0040533A" w:rsidP="00C055EF">
      <w:pPr>
        <w:spacing w:after="0" w:line="240" w:lineRule="auto"/>
        <w:rPr>
          <w:rFonts w:ascii="Times New Roman" w:hAnsi="Times New Roman" w:cs="Times New Roman"/>
        </w:rPr>
      </w:pPr>
    </w:p>
    <w:p w14:paraId="67DE6D81" w14:textId="50B12467" w:rsidR="00403351" w:rsidRPr="00D83F77" w:rsidRDefault="00EF4F65" w:rsidP="007C6908">
      <w:pPr>
        <w:spacing w:after="0" w:line="240" w:lineRule="auto"/>
        <w:rPr>
          <w:rFonts w:ascii="Times New Roman" w:hAnsi="Times New Roman" w:cs="Times New Roman"/>
        </w:rPr>
      </w:pPr>
      <w:r w:rsidRPr="00EF4F65">
        <w:rPr>
          <w:rFonts w:ascii="Times New Roman" w:hAnsi="Times New Roman" w:cs="Times New Roman"/>
        </w:rPr>
        <w:t>Die HAVER &amp; BOCKER-Marke f</w:t>
      </w:r>
      <w:r>
        <w:rPr>
          <w:rFonts w:ascii="Times New Roman" w:hAnsi="Times New Roman" w:cs="Times New Roman"/>
        </w:rPr>
        <w:t xml:space="preserve">ür Nahrungsmittel, BEHN + BATES, wird auf der interpack 2026 die jüngste </w:t>
      </w:r>
      <w:r w:rsidRPr="00EF4F65">
        <w:rPr>
          <w:rFonts w:ascii="Times New Roman" w:hAnsi="Times New Roman" w:cs="Times New Roman"/>
        </w:rPr>
        <w:t>INTEGRA</w:t>
      </w:r>
      <w:r w:rsidRPr="00EF4F65">
        <w:rPr>
          <w:rFonts w:ascii="Times New Roman" w:hAnsi="Times New Roman" w:cs="Times New Roman"/>
          <w:vertAlign w:val="superscript"/>
        </w:rPr>
        <w:t>®</w:t>
      </w:r>
      <w:r w:rsidRPr="00EF4F65">
        <w:rPr>
          <w:rFonts w:ascii="Times New Roman" w:hAnsi="Times New Roman" w:cs="Times New Roman"/>
        </w:rPr>
        <w:t xml:space="preserve"> IVx</w:t>
      </w:r>
      <w:r>
        <w:rPr>
          <w:rFonts w:ascii="Times New Roman" w:hAnsi="Times New Roman" w:cs="Times New Roman"/>
        </w:rPr>
        <w:t xml:space="preserve"> Verpackungsmaschine </w:t>
      </w:r>
      <w:r w:rsidR="007C6908">
        <w:rPr>
          <w:rFonts w:ascii="Times New Roman" w:hAnsi="Times New Roman" w:cs="Times New Roman"/>
        </w:rPr>
        <w:t xml:space="preserve">inklusive integrierter KI-Analyse-Tools </w:t>
      </w:r>
      <w:r>
        <w:rPr>
          <w:rFonts w:ascii="Times New Roman" w:hAnsi="Times New Roman" w:cs="Times New Roman"/>
        </w:rPr>
        <w:t xml:space="preserve">vorstellen, mit der Hersteller ein hohes Level an </w:t>
      </w:r>
      <w:r w:rsidR="00853BF3">
        <w:rPr>
          <w:rFonts w:ascii="Times New Roman" w:hAnsi="Times New Roman" w:cs="Times New Roman"/>
        </w:rPr>
        <w:t>Sauberkeit</w:t>
      </w:r>
      <w:r>
        <w:rPr>
          <w:rFonts w:ascii="Times New Roman" w:hAnsi="Times New Roman" w:cs="Times New Roman"/>
        </w:rPr>
        <w:t xml:space="preserve"> bei gleichzeitig niedrigem Energieverbrauch </w:t>
      </w:r>
      <w:r w:rsidR="007C6908">
        <w:rPr>
          <w:rFonts w:ascii="Times New Roman" w:hAnsi="Times New Roman" w:cs="Times New Roman"/>
        </w:rPr>
        <w:t xml:space="preserve">gewährleisten können. </w:t>
      </w:r>
      <w:r w:rsidR="007C6908" w:rsidRPr="007C6908">
        <w:rPr>
          <w:rFonts w:ascii="Times New Roman" w:hAnsi="Times New Roman" w:cs="Times New Roman"/>
        </w:rPr>
        <w:t xml:space="preserve">Für Hersteller von </w:t>
      </w:r>
      <w:r w:rsidR="00805B10">
        <w:rPr>
          <w:rFonts w:ascii="Times New Roman" w:hAnsi="Times New Roman" w:cs="Times New Roman"/>
        </w:rPr>
        <w:t xml:space="preserve">sehr </w:t>
      </w:r>
      <w:r w:rsidR="007C6908" w:rsidRPr="007C6908">
        <w:rPr>
          <w:rFonts w:ascii="Times New Roman" w:hAnsi="Times New Roman" w:cs="Times New Roman"/>
        </w:rPr>
        <w:t xml:space="preserve">sensiblen Nahrungsmitteln </w:t>
      </w:r>
      <w:r w:rsidR="00805B10">
        <w:rPr>
          <w:rFonts w:ascii="Times New Roman" w:hAnsi="Times New Roman" w:cs="Times New Roman"/>
        </w:rPr>
        <w:t>ist</w:t>
      </w:r>
      <w:r w:rsidR="00805B10" w:rsidRPr="007C6908">
        <w:rPr>
          <w:rFonts w:ascii="Times New Roman" w:hAnsi="Times New Roman" w:cs="Times New Roman"/>
        </w:rPr>
        <w:t xml:space="preserve"> </w:t>
      </w:r>
      <w:r w:rsidR="007C6908" w:rsidRPr="007C6908">
        <w:rPr>
          <w:rFonts w:ascii="Times New Roman" w:hAnsi="Times New Roman" w:cs="Times New Roman"/>
        </w:rPr>
        <w:t>die ADAMS</w:t>
      </w:r>
      <w:r w:rsidR="00853BF3" w:rsidRPr="00456E33">
        <w:rPr>
          <w:rFonts w:ascii="Times New Roman" w:hAnsi="Times New Roman" w:cs="Times New Roman"/>
          <w:vertAlign w:val="superscript"/>
        </w:rPr>
        <w:t>®</w:t>
      </w:r>
      <w:r w:rsidR="007C6908" w:rsidRPr="007C6908">
        <w:rPr>
          <w:rFonts w:ascii="Times New Roman" w:hAnsi="Times New Roman" w:cs="Times New Roman"/>
        </w:rPr>
        <w:t xml:space="preserve"> </w:t>
      </w:r>
      <w:r w:rsidR="00805B10">
        <w:rPr>
          <w:rFonts w:ascii="Times New Roman" w:hAnsi="Times New Roman" w:cs="Times New Roman"/>
        </w:rPr>
        <w:t>CARE-LINE EDITION</w:t>
      </w:r>
      <w:r w:rsidR="007C6908">
        <w:rPr>
          <w:rFonts w:ascii="Times New Roman" w:hAnsi="Times New Roman" w:cs="Times New Roman"/>
        </w:rPr>
        <w:t xml:space="preserve"> besonders interessant, da sie für die Nutzung </w:t>
      </w:r>
      <w:r w:rsidR="00706B29">
        <w:rPr>
          <w:rFonts w:ascii="Times New Roman" w:hAnsi="Times New Roman" w:cs="Times New Roman"/>
        </w:rPr>
        <w:t>von</w:t>
      </w:r>
      <w:r w:rsidR="007C6908">
        <w:rPr>
          <w:rFonts w:ascii="Times New Roman" w:hAnsi="Times New Roman" w:cs="Times New Roman"/>
        </w:rPr>
        <w:t xml:space="preserve"> </w:t>
      </w:r>
      <w:r w:rsidR="00853BF3">
        <w:rPr>
          <w:rFonts w:ascii="Times New Roman" w:hAnsi="Times New Roman" w:cs="Times New Roman"/>
        </w:rPr>
        <w:t xml:space="preserve">staubdichten </w:t>
      </w:r>
      <w:r w:rsidR="007C6908">
        <w:rPr>
          <w:rFonts w:ascii="Times New Roman" w:hAnsi="Times New Roman" w:cs="Times New Roman"/>
        </w:rPr>
        <w:t>PE-Säcken ausgestattet ist</w:t>
      </w:r>
      <w:r w:rsidR="00A63ECF">
        <w:rPr>
          <w:rFonts w:ascii="Times New Roman" w:hAnsi="Times New Roman" w:cs="Times New Roman"/>
        </w:rPr>
        <w:t xml:space="preserve">, die </w:t>
      </w:r>
      <w:r w:rsidR="00AE6D09">
        <w:rPr>
          <w:rFonts w:ascii="Times New Roman" w:hAnsi="Times New Roman" w:cs="Times New Roman"/>
        </w:rPr>
        <w:t>E</w:t>
      </w:r>
      <w:r w:rsidR="00A63ECF">
        <w:rPr>
          <w:rFonts w:ascii="Times New Roman" w:hAnsi="Times New Roman" w:cs="Times New Roman"/>
        </w:rPr>
        <w:t xml:space="preserve">xperten für das hygienischste Verpackungsmaterial </w:t>
      </w:r>
      <w:r w:rsidR="00706B29">
        <w:rPr>
          <w:rFonts w:ascii="Times New Roman" w:hAnsi="Times New Roman" w:cs="Times New Roman"/>
        </w:rPr>
        <w:t>halten</w:t>
      </w:r>
      <w:r w:rsidR="007C6908">
        <w:rPr>
          <w:rFonts w:ascii="Times New Roman" w:hAnsi="Times New Roman" w:cs="Times New Roman"/>
        </w:rPr>
        <w:t xml:space="preserve">. </w:t>
      </w:r>
      <w:r w:rsidR="007C6908" w:rsidRPr="007C6908">
        <w:rPr>
          <w:rFonts w:ascii="Times New Roman" w:hAnsi="Times New Roman" w:cs="Times New Roman"/>
        </w:rPr>
        <w:t>Mit bewährten Komponenten und einem hygienischen Design gewährleistet die M</w:t>
      </w:r>
      <w:r w:rsidR="007C6908">
        <w:rPr>
          <w:rFonts w:ascii="Times New Roman" w:hAnsi="Times New Roman" w:cs="Times New Roman"/>
        </w:rPr>
        <w:t>aschine den höchsten Standard für die Branche und sorgt gleichzeitig für stabile Prozesse und hohe Qualität im Tagesgeschäft.</w:t>
      </w:r>
    </w:p>
    <w:p w14:paraId="11EA4501" w14:textId="77777777" w:rsidR="00D929BE" w:rsidRPr="00D83F77" w:rsidRDefault="00D929BE" w:rsidP="00C055E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15FF4C7" w14:textId="62230BED" w:rsidR="00D929BE" w:rsidRPr="00E17989" w:rsidRDefault="00A63ECF" w:rsidP="00D929BE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Feige FILLING</w:t>
      </w:r>
    </w:p>
    <w:p w14:paraId="393E6915" w14:textId="77777777" w:rsidR="00D929BE" w:rsidRPr="00E17989" w:rsidRDefault="00D929BE" w:rsidP="00D929B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7A7384E" w14:textId="4688BB56" w:rsidR="007C6908" w:rsidRPr="0072598F" w:rsidRDefault="00E17989" w:rsidP="00D929BE">
      <w:pPr>
        <w:spacing w:after="0" w:line="240" w:lineRule="auto"/>
        <w:rPr>
          <w:rFonts w:ascii="Times New Roman" w:hAnsi="Times New Roman" w:cs="Times New Roman"/>
        </w:rPr>
      </w:pPr>
      <w:r w:rsidRPr="00E17989">
        <w:rPr>
          <w:rFonts w:ascii="Times New Roman" w:hAnsi="Times New Roman" w:cs="Times New Roman"/>
        </w:rPr>
        <w:t>Als führender An</w:t>
      </w:r>
      <w:r>
        <w:rPr>
          <w:rFonts w:ascii="Times New Roman" w:hAnsi="Times New Roman" w:cs="Times New Roman"/>
        </w:rPr>
        <w:t xml:space="preserve">bieter von effizienten und sicheren Abfüllanlagen für Flüssigkeiten präsentiert </w:t>
      </w:r>
      <w:r w:rsidR="00A63ECF">
        <w:rPr>
          <w:rFonts w:ascii="Times New Roman" w:hAnsi="Times New Roman" w:cs="Times New Roman"/>
        </w:rPr>
        <w:t>Feige FILLING</w:t>
      </w:r>
      <w:r>
        <w:rPr>
          <w:rFonts w:ascii="Times New Roman" w:hAnsi="Times New Roman" w:cs="Times New Roman"/>
        </w:rPr>
        <w:t xml:space="preserve"> seine neue </w:t>
      </w:r>
      <w:r w:rsidR="000F1117">
        <w:rPr>
          <w:rFonts w:ascii="Times New Roman" w:hAnsi="Times New Roman" w:cs="Times New Roman"/>
        </w:rPr>
        <w:t xml:space="preserve">sparsame </w:t>
      </w:r>
      <w:r>
        <w:rPr>
          <w:rFonts w:ascii="Times New Roman" w:hAnsi="Times New Roman" w:cs="Times New Roman"/>
        </w:rPr>
        <w:t xml:space="preserve">halbautomatische </w:t>
      </w:r>
      <w:r w:rsidRPr="00E17989">
        <w:rPr>
          <w:rFonts w:ascii="Times New Roman" w:hAnsi="Times New Roman" w:cs="Times New Roman"/>
        </w:rPr>
        <w:t>ELEMENTRA</w:t>
      </w:r>
      <w:r w:rsidRPr="00E17989">
        <w:rPr>
          <w:rFonts w:ascii="Times New Roman" w:hAnsi="Times New Roman" w:cs="Times New Roman"/>
          <w:vertAlign w:val="superscript"/>
        </w:rPr>
        <w:t>®</w:t>
      </w:r>
      <w:r w:rsidRPr="00E17989">
        <w:rPr>
          <w:rFonts w:ascii="Times New Roman" w:hAnsi="Times New Roman" w:cs="Times New Roman"/>
        </w:rPr>
        <w:t xml:space="preserve"> 26</w:t>
      </w:r>
      <w:r>
        <w:rPr>
          <w:rFonts w:ascii="Times New Roman" w:hAnsi="Times New Roman" w:cs="Times New Roman"/>
        </w:rPr>
        <w:t xml:space="preserve">, eine flexible Palettenabfüllmaschine für die Abfüllung hochviskoser Produkte. Besucher können zudem die mobile Version der </w:t>
      </w:r>
      <w:r w:rsidRPr="00E17989">
        <w:rPr>
          <w:rFonts w:ascii="Times New Roman" w:hAnsi="Times New Roman" w:cs="Times New Roman"/>
        </w:rPr>
        <w:t>ELEMENTRA</w:t>
      </w:r>
      <w:r w:rsidRPr="00E17989">
        <w:rPr>
          <w:rFonts w:ascii="Times New Roman" w:hAnsi="Times New Roman" w:cs="Times New Roman"/>
          <w:vertAlign w:val="superscript"/>
        </w:rPr>
        <w:t>®</w:t>
      </w:r>
      <w:r w:rsidRPr="00E17989">
        <w:rPr>
          <w:rFonts w:ascii="Times New Roman" w:hAnsi="Times New Roman" w:cs="Times New Roman"/>
        </w:rPr>
        <w:t xml:space="preserve"> 26</w:t>
      </w:r>
      <w:r>
        <w:rPr>
          <w:rFonts w:ascii="Times New Roman" w:hAnsi="Times New Roman" w:cs="Times New Roman"/>
        </w:rPr>
        <w:t xml:space="preserve"> mit </w:t>
      </w:r>
      <w:r w:rsidR="00706B29">
        <w:rPr>
          <w:rFonts w:ascii="Times New Roman" w:hAnsi="Times New Roman" w:cs="Times New Roman"/>
        </w:rPr>
        <w:t>Überspiegelbefüllung</w:t>
      </w:r>
      <w:r w:rsidR="00A63ECF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erleben. </w:t>
      </w:r>
      <w:r w:rsidR="00BC66CF" w:rsidRPr="00BC66CF">
        <w:rPr>
          <w:rFonts w:ascii="Times New Roman" w:hAnsi="Times New Roman" w:cs="Times New Roman"/>
        </w:rPr>
        <w:t>Das neue Design kommt ohne den Einsatz von kostenintensiver D</w:t>
      </w:r>
      <w:r w:rsidR="00BC66CF">
        <w:rPr>
          <w:rFonts w:ascii="Times New Roman" w:hAnsi="Times New Roman" w:cs="Times New Roman"/>
        </w:rPr>
        <w:t xml:space="preserve">ruckluft aus und gewährleistet ein sicheres Befüllen </w:t>
      </w:r>
      <w:r w:rsidR="00A63ECF">
        <w:rPr>
          <w:rFonts w:ascii="Times New Roman" w:hAnsi="Times New Roman" w:cs="Times New Roman"/>
        </w:rPr>
        <w:t xml:space="preserve">der Gebinde </w:t>
      </w:r>
      <w:r w:rsidR="00BC66CF">
        <w:rPr>
          <w:rFonts w:ascii="Times New Roman" w:hAnsi="Times New Roman" w:cs="Times New Roman"/>
        </w:rPr>
        <w:t xml:space="preserve">ohne Lufteinschlüsse. Zur einfachen Wartung und Bedienung sind alle </w:t>
      </w:r>
      <w:r w:rsidR="00BC66CF" w:rsidRPr="00BC66CF">
        <w:rPr>
          <w:rFonts w:ascii="Times New Roman" w:hAnsi="Times New Roman" w:cs="Times New Roman"/>
        </w:rPr>
        <w:t>ELEMENTRA</w:t>
      </w:r>
      <w:r w:rsidR="00BC66CF" w:rsidRPr="00BC66CF">
        <w:rPr>
          <w:rFonts w:ascii="Times New Roman" w:hAnsi="Times New Roman" w:cs="Times New Roman"/>
          <w:vertAlign w:val="superscript"/>
        </w:rPr>
        <w:t>®</w:t>
      </w:r>
      <w:r w:rsidR="00BC66CF" w:rsidRPr="00BC66CF">
        <w:rPr>
          <w:rFonts w:ascii="Times New Roman" w:hAnsi="Times New Roman" w:cs="Times New Roman"/>
        </w:rPr>
        <w:t xml:space="preserve"> und INTEGRA</w:t>
      </w:r>
      <w:r w:rsidR="00BC66CF" w:rsidRPr="00BC66CF">
        <w:rPr>
          <w:rFonts w:ascii="Times New Roman" w:hAnsi="Times New Roman" w:cs="Times New Roman"/>
          <w:vertAlign w:val="superscript"/>
        </w:rPr>
        <w:t>®</w:t>
      </w:r>
      <w:r w:rsidR="00BC66CF">
        <w:rPr>
          <w:rFonts w:ascii="Times New Roman" w:hAnsi="Times New Roman" w:cs="Times New Roman"/>
          <w:vertAlign w:val="superscript"/>
        </w:rPr>
        <w:t xml:space="preserve"> </w:t>
      </w:r>
      <w:r w:rsidR="000F1117">
        <w:rPr>
          <w:rFonts w:ascii="Times New Roman" w:hAnsi="Times New Roman" w:cs="Times New Roman"/>
        </w:rPr>
        <w:t xml:space="preserve">-Maschinentypen von Feige FILLING </w:t>
      </w:r>
      <w:r w:rsidR="000F1117">
        <w:rPr>
          <w:rFonts w:ascii="Times New Roman" w:hAnsi="Times New Roman" w:cs="Times New Roman"/>
        </w:rPr>
        <w:lastRenderedPageBreak/>
        <w:t>m</w:t>
      </w:r>
      <w:r w:rsidR="00BC66CF">
        <w:rPr>
          <w:rFonts w:ascii="Times New Roman" w:hAnsi="Times New Roman" w:cs="Times New Roman"/>
        </w:rPr>
        <w:t xml:space="preserve">it einem neuen HMI ausgestattet, das </w:t>
      </w:r>
      <w:r w:rsidR="0072598F">
        <w:rPr>
          <w:rFonts w:ascii="Times New Roman" w:hAnsi="Times New Roman" w:cs="Times New Roman"/>
        </w:rPr>
        <w:t>Zugriff auf</w:t>
      </w:r>
      <w:r w:rsidR="00BC66CF">
        <w:rPr>
          <w:rFonts w:ascii="Times New Roman" w:hAnsi="Times New Roman" w:cs="Times New Roman"/>
        </w:rPr>
        <w:t xml:space="preserve"> </w:t>
      </w:r>
      <w:r w:rsidR="0072598F">
        <w:rPr>
          <w:rFonts w:ascii="Times New Roman" w:hAnsi="Times New Roman" w:cs="Times New Roman"/>
        </w:rPr>
        <w:t xml:space="preserve">elektrische und pneumatische Schaltpläne sowie eine umfangreiche Rezepturverwaltung ermöglicht. </w:t>
      </w:r>
      <w:r w:rsidR="0072598F" w:rsidRPr="0072598F">
        <w:rPr>
          <w:rFonts w:ascii="Times New Roman" w:hAnsi="Times New Roman" w:cs="Times New Roman"/>
        </w:rPr>
        <w:t>Das webbasierte Interface ist für die intuitive Bedienung mit m</w:t>
      </w:r>
      <w:r w:rsidR="0072598F">
        <w:rPr>
          <w:rFonts w:ascii="Times New Roman" w:hAnsi="Times New Roman" w:cs="Times New Roman"/>
        </w:rPr>
        <w:t>oderne</w:t>
      </w:r>
      <w:r w:rsidR="00A63ECF">
        <w:rPr>
          <w:rFonts w:ascii="Times New Roman" w:hAnsi="Times New Roman" w:cs="Times New Roman"/>
        </w:rPr>
        <w:t>r</w:t>
      </w:r>
      <w:r w:rsidR="0072598F">
        <w:rPr>
          <w:rFonts w:ascii="Times New Roman" w:hAnsi="Times New Roman" w:cs="Times New Roman"/>
        </w:rPr>
        <w:t xml:space="preserve"> Multi-Touch-Funktion ausgelegt und unterstützt eine schnellere Orientierung für die Bediener.</w:t>
      </w:r>
    </w:p>
    <w:p w14:paraId="4B8D83EC" w14:textId="77777777" w:rsidR="0072598F" w:rsidRPr="00D83F77" w:rsidRDefault="0072598F" w:rsidP="00C055E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A05100A" w14:textId="3F4B6C7B" w:rsidR="008A45AF" w:rsidRPr="0072598F" w:rsidRDefault="00E371D7" w:rsidP="00C055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2598F">
        <w:rPr>
          <w:rFonts w:ascii="Times New Roman" w:hAnsi="Times New Roman" w:cs="Times New Roman"/>
          <w:b/>
          <w:bCs/>
        </w:rPr>
        <w:t>AVENTUS</w:t>
      </w:r>
    </w:p>
    <w:p w14:paraId="6132F70D" w14:textId="0B1E8D27" w:rsidR="00C50889" w:rsidRPr="0072598F" w:rsidRDefault="00C50889" w:rsidP="00C055E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2598F">
        <w:rPr>
          <w:rFonts w:ascii="Times New Roman" w:hAnsi="Times New Roman" w:cs="Times New Roman"/>
          <w:b/>
          <w:bCs/>
        </w:rPr>
        <w:t xml:space="preserve"> </w:t>
      </w:r>
    </w:p>
    <w:p w14:paraId="05921E19" w14:textId="0C723EBB" w:rsidR="00CC744E" w:rsidRPr="00706B29" w:rsidRDefault="0072598F" w:rsidP="00C055EF">
      <w:pPr>
        <w:spacing w:after="0" w:line="240" w:lineRule="auto"/>
        <w:rPr>
          <w:rFonts w:ascii="Times New Roman" w:hAnsi="Times New Roman" w:cs="Times New Roman"/>
        </w:rPr>
      </w:pPr>
      <w:r w:rsidRPr="0072598F">
        <w:rPr>
          <w:rFonts w:ascii="Times New Roman" w:hAnsi="Times New Roman" w:cs="Times New Roman"/>
        </w:rPr>
        <w:t xml:space="preserve">Für </w:t>
      </w:r>
      <w:r w:rsidR="00E45F15">
        <w:rPr>
          <w:rFonts w:ascii="Times New Roman" w:hAnsi="Times New Roman" w:cs="Times New Roman"/>
        </w:rPr>
        <w:t>die Abfüllung von Granulaten in FFS-Säcke im</w:t>
      </w:r>
      <w:r w:rsidRPr="0072598F">
        <w:rPr>
          <w:rFonts w:ascii="Times New Roman" w:hAnsi="Times New Roman" w:cs="Times New Roman"/>
        </w:rPr>
        <w:t xml:space="preserve"> Chemie-, A</w:t>
      </w:r>
      <w:r>
        <w:rPr>
          <w:rFonts w:ascii="Times New Roman" w:hAnsi="Times New Roman" w:cs="Times New Roman"/>
        </w:rPr>
        <w:t>grar- oder Tierfutter-Sektor zeigt AVENTUS die TOPAS M Maschine, die mit dem</w:t>
      </w:r>
      <w:r w:rsidR="00CC744E">
        <w:rPr>
          <w:rFonts w:ascii="Times New Roman" w:hAnsi="Times New Roman" w:cs="Times New Roman"/>
        </w:rPr>
        <w:t xml:space="preserve"> skalierbaren</w:t>
      </w:r>
      <w:r>
        <w:rPr>
          <w:rFonts w:ascii="Times New Roman" w:hAnsi="Times New Roman" w:cs="Times New Roman"/>
        </w:rPr>
        <w:t xml:space="preserve"> Live-Analyse- und Wartungstool </w:t>
      </w:r>
      <w:r w:rsidR="00E45F15" w:rsidRPr="006A4798">
        <w:rPr>
          <w:rFonts w:ascii="Times New Roman" w:hAnsi="Times New Roman" w:cs="Times New Roman"/>
        </w:rPr>
        <w:t>QUAT</w:t>
      </w:r>
      <w:r w:rsidR="00E45F15" w:rsidRPr="006A4798">
        <w:rPr>
          <w:rFonts w:ascii="Times New Roman" w:hAnsi="Times New Roman" w:cs="Times New Roman"/>
          <w:vertAlign w:val="superscript"/>
        </w:rPr>
        <w:t>2</w:t>
      </w:r>
      <w:r w:rsidR="00E45F15" w:rsidRPr="006A4798">
        <w:rPr>
          <w:rFonts w:ascii="Times New Roman" w:hAnsi="Times New Roman" w:cs="Times New Roman"/>
        </w:rPr>
        <w:t>RO</w:t>
      </w:r>
      <w:r w:rsidR="00E45F15" w:rsidRPr="006A4798">
        <w:rPr>
          <w:rFonts w:ascii="Times New Roman" w:hAnsi="Times New Roman" w:cs="Times New Roman"/>
          <w:vertAlign w:val="superscript"/>
        </w:rPr>
        <w:t>®</w:t>
      </w:r>
      <w:r w:rsidR="00E45F15"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 xml:space="preserve">Connect ausgestattet ist. </w:t>
      </w:r>
      <w:r w:rsidR="00CC744E">
        <w:rPr>
          <w:rFonts w:ascii="Times New Roman" w:hAnsi="Times New Roman" w:cs="Times New Roman"/>
        </w:rPr>
        <w:t xml:space="preserve">Damit erhalten Hersteller </w:t>
      </w:r>
      <w:r w:rsidR="00337354">
        <w:rPr>
          <w:rFonts w:ascii="Times New Roman" w:hAnsi="Times New Roman" w:cs="Times New Roman"/>
        </w:rPr>
        <w:t>wertvolle Daten über Leistung, Ausfälle und Engpässe</w:t>
      </w:r>
      <w:r w:rsidR="00CB1E60">
        <w:rPr>
          <w:rFonts w:ascii="Times New Roman" w:hAnsi="Times New Roman" w:cs="Times New Roman"/>
        </w:rPr>
        <w:t xml:space="preserve"> in</w:t>
      </w:r>
      <w:r w:rsidR="00337354">
        <w:rPr>
          <w:rFonts w:ascii="Times New Roman" w:hAnsi="Times New Roman" w:cs="Times New Roman"/>
        </w:rPr>
        <w:t xml:space="preserve"> ihrer Verpackungslinie. </w:t>
      </w:r>
      <w:r w:rsidRPr="0072598F">
        <w:rPr>
          <w:rFonts w:ascii="Times New Roman" w:hAnsi="Times New Roman" w:cs="Times New Roman"/>
        </w:rPr>
        <w:t xml:space="preserve">Die Experten am Stand </w:t>
      </w:r>
      <w:r>
        <w:rPr>
          <w:rFonts w:ascii="Times New Roman" w:hAnsi="Times New Roman" w:cs="Times New Roman"/>
        </w:rPr>
        <w:t>präsentieren den Besuchern live eine simulierte</w:t>
      </w:r>
      <w:r w:rsidRPr="0072598F">
        <w:rPr>
          <w:rFonts w:ascii="Times New Roman" w:hAnsi="Times New Roman" w:cs="Times New Roman"/>
        </w:rPr>
        <w:t xml:space="preserve"> Fernwartung der Maschine i</w:t>
      </w:r>
      <w:r>
        <w:rPr>
          <w:rFonts w:ascii="Times New Roman" w:hAnsi="Times New Roman" w:cs="Times New Roman"/>
        </w:rPr>
        <w:t>nklusive Echtzeit-Maschinenstatus, Produktionsdaten und Fehlermeldung. Darüber hinaus stehen die AVENTUS-</w:t>
      </w:r>
      <w:r w:rsidR="00A63ECF">
        <w:rPr>
          <w:rFonts w:ascii="Times New Roman" w:hAnsi="Times New Roman" w:cs="Times New Roman"/>
        </w:rPr>
        <w:t xml:space="preserve">Mitarbeitenden </w:t>
      </w:r>
      <w:r>
        <w:rPr>
          <w:rFonts w:ascii="Times New Roman" w:hAnsi="Times New Roman" w:cs="Times New Roman"/>
        </w:rPr>
        <w:t xml:space="preserve">während der Messe für Beratungen zu Konfigurationen der gesamten TOPAS Maschinenfamilie zur Verfügung, einschließlich der TOPAS XL (2.600 Säcke pro Stunde), der TOPAS L (2.200 Säcke pro Stunde) und der TOPAS M (2.000 Säcke pro Stunde). </w:t>
      </w:r>
    </w:p>
    <w:p w14:paraId="4EB2EC08" w14:textId="77777777" w:rsidR="0068263F" w:rsidRPr="00D83F77" w:rsidRDefault="0068263F" w:rsidP="00C055E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4EB80" w14:textId="731CD6A5" w:rsidR="00AE01DD" w:rsidRPr="0072598F" w:rsidRDefault="00AE01DD" w:rsidP="00D174E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</w:pPr>
      <w:r w:rsidRPr="0072598F"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  <w:t>NEWTEC</w:t>
      </w:r>
      <w:r w:rsidR="0090507C" w:rsidRPr="0072598F"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  <w:t xml:space="preserve"> </w:t>
      </w:r>
      <w:r w:rsidR="002E0019"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  <w:t>BAG</w:t>
      </w:r>
    </w:p>
    <w:p w14:paraId="428682EC" w14:textId="77777777" w:rsidR="0001298A" w:rsidRPr="0072598F" w:rsidRDefault="0001298A" w:rsidP="00D174E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</w:p>
    <w:p w14:paraId="2A9585B1" w14:textId="10CC52EB" w:rsidR="00AE01DD" w:rsidRDefault="0072598F" w:rsidP="00D174EF">
      <w:pPr>
        <w:spacing w:after="0" w:line="240" w:lineRule="auto"/>
        <w:rPr>
          <w:rFonts w:ascii="Times New Roman" w:hAnsi="Times New Roman" w:cs="Times New Roman"/>
        </w:rPr>
      </w:pPr>
      <w:r w:rsidRPr="0072598F">
        <w:rPr>
          <w:rFonts w:ascii="Times New Roman" w:hAnsi="Times New Roman" w:cs="Times New Roman"/>
        </w:rPr>
        <w:t>Der Verpackungsspezialist N</w:t>
      </w:r>
      <w:r>
        <w:rPr>
          <w:rFonts w:ascii="Times New Roman" w:hAnsi="Times New Roman" w:cs="Times New Roman"/>
        </w:rPr>
        <w:t xml:space="preserve">EWTEC </w:t>
      </w:r>
      <w:r w:rsidR="00846640">
        <w:rPr>
          <w:rFonts w:ascii="Times New Roman" w:hAnsi="Times New Roman" w:cs="Times New Roman"/>
        </w:rPr>
        <w:t xml:space="preserve">BAG </w:t>
      </w:r>
      <w:r>
        <w:rPr>
          <w:rFonts w:ascii="Times New Roman" w:hAnsi="Times New Roman" w:cs="Times New Roman"/>
        </w:rPr>
        <w:t>zeigt seine</w:t>
      </w:r>
      <w:r w:rsidR="002E0019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neue</w:t>
      </w:r>
      <w:r w:rsidR="002E0019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Hochleistungs</w:t>
      </w:r>
      <w:r w:rsidR="00706B29">
        <w:rPr>
          <w:rFonts w:ascii="Times New Roman" w:hAnsi="Times New Roman" w:cs="Times New Roman"/>
        </w:rPr>
        <w:t>-</w:t>
      </w:r>
      <w:r w:rsidR="002E0019">
        <w:rPr>
          <w:rFonts w:ascii="Times New Roman" w:hAnsi="Times New Roman" w:cs="Times New Roman"/>
        </w:rPr>
        <w:t>Palettierer</w:t>
      </w:r>
      <w:r>
        <w:rPr>
          <w:rFonts w:ascii="Times New Roman" w:hAnsi="Times New Roman" w:cs="Times New Roman"/>
        </w:rPr>
        <w:t xml:space="preserve"> AURUM für unterschiedliche </w:t>
      </w:r>
      <w:r w:rsidR="002E0019">
        <w:rPr>
          <w:rFonts w:ascii="Times New Roman" w:hAnsi="Times New Roman" w:cs="Times New Roman"/>
        </w:rPr>
        <w:t>Typen von Säcken, die mit Granulaten oder flockenartigen Produkt</w:t>
      </w:r>
      <w:r w:rsidR="00CB1E60">
        <w:rPr>
          <w:rFonts w:ascii="Times New Roman" w:hAnsi="Times New Roman" w:cs="Times New Roman"/>
        </w:rPr>
        <w:t>en</w:t>
      </w:r>
      <w:r w:rsidR="002E0019">
        <w:rPr>
          <w:rFonts w:ascii="Times New Roman" w:hAnsi="Times New Roman" w:cs="Times New Roman"/>
        </w:rPr>
        <w:t xml:space="preserve"> befüllt sein können</w:t>
      </w:r>
      <w:r>
        <w:rPr>
          <w:rFonts w:ascii="Times New Roman" w:hAnsi="Times New Roman" w:cs="Times New Roman"/>
        </w:rPr>
        <w:t xml:space="preserve">. </w:t>
      </w:r>
      <w:r w:rsidR="002E0019">
        <w:rPr>
          <w:rFonts w:ascii="Times New Roman" w:hAnsi="Times New Roman" w:cs="Times New Roman"/>
        </w:rPr>
        <w:t xml:space="preserve">Durch </w:t>
      </w:r>
      <w:r w:rsidR="00CB1E60">
        <w:rPr>
          <w:rFonts w:ascii="Times New Roman" w:hAnsi="Times New Roman" w:cs="Times New Roman"/>
        </w:rPr>
        <w:t xml:space="preserve">den </w:t>
      </w:r>
      <w:r w:rsidR="002E0019">
        <w:rPr>
          <w:rFonts w:ascii="Times New Roman" w:hAnsi="Times New Roman" w:cs="Times New Roman"/>
        </w:rPr>
        <w:t xml:space="preserve">Einsatz modernster Motorentechnik und die intelligente Energie-Rückgewinnung </w:t>
      </w:r>
      <w:r>
        <w:rPr>
          <w:rFonts w:ascii="Times New Roman" w:hAnsi="Times New Roman" w:cs="Times New Roman"/>
        </w:rPr>
        <w:t xml:space="preserve">ermöglicht die Maschine </w:t>
      </w:r>
      <w:r w:rsidR="002E0019">
        <w:rPr>
          <w:rFonts w:ascii="Times New Roman" w:hAnsi="Times New Roman" w:cs="Times New Roman"/>
        </w:rPr>
        <w:t xml:space="preserve">erheblich </w:t>
      </w:r>
      <w:r>
        <w:rPr>
          <w:rFonts w:ascii="Times New Roman" w:hAnsi="Times New Roman" w:cs="Times New Roman"/>
        </w:rPr>
        <w:t xml:space="preserve">reduzierte Betriebskosten. </w:t>
      </w:r>
      <w:r w:rsidRPr="00104D6B">
        <w:rPr>
          <w:rFonts w:ascii="Times New Roman" w:hAnsi="Times New Roman" w:cs="Times New Roman"/>
        </w:rPr>
        <w:t>Besucher können sich außerdem vo</w:t>
      </w:r>
      <w:r w:rsidR="00104D6B" w:rsidRPr="00104D6B">
        <w:rPr>
          <w:rFonts w:ascii="Times New Roman" w:hAnsi="Times New Roman" w:cs="Times New Roman"/>
        </w:rPr>
        <w:t>n de</w:t>
      </w:r>
      <w:r w:rsidR="00104D6B">
        <w:rPr>
          <w:rFonts w:ascii="Times New Roman" w:hAnsi="Times New Roman" w:cs="Times New Roman"/>
        </w:rPr>
        <w:t>r</w:t>
      </w:r>
      <w:r w:rsidRPr="00104D6B">
        <w:rPr>
          <w:rFonts w:ascii="Times New Roman" w:hAnsi="Times New Roman" w:cs="Times New Roman"/>
        </w:rPr>
        <w:t xml:space="preserve"> intuitiven </w:t>
      </w:r>
      <w:r w:rsidR="00104D6B">
        <w:rPr>
          <w:rFonts w:ascii="Times New Roman" w:hAnsi="Times New Roman" w:cs="Times New Roman"/>
        </w:rPr>
        <w:t xml:space="preserve">Bedienung und Maschinenwartung über einen </w:t>
      </w:r>
      <w:r w:rsidR="002E0019">
        <w:rPr>
          <w:rFonts w:ascii="Times New Roman" w:hAnsi="Times New Roman" w:cs="Times New Roman"/>
        </w:rPr>
        <w:t>großen</w:t>
      </w:r>
      <w:r w:rsidR="00706B29">
        <w:rPr>
          <w:rFonts w:ascii="Times New Roman" w:hAnsi="Times New Roman" w:cs="Times New Roman"/>
        </w:rPr>
        <w:t xml:space="preserve"> </w:t>
      </w:r>
      <w:r w:rsidRPr="00104D6B">
        <w:rPr>
          <w:rFonts w:ascii="Times New Roman" w:hAnsi="Times New Roman" w:cs="Times New Roman"/>
        </w:rPr>
        <w:t>Touchscreen</w:t>
      </w:r>
      <w:r w:rsidR="00104D6B" w:rsidRPr="00104D6B">
        <w:rPr>
          <w:rFonts w:ascii="Times New Roman" w:hAnsi="Times New Roman" w:cs="Times New Roman"/>
        </w:rPr>
        <w:t xml:space="preserve"> überzeugen</w:t>
      </w:r>
      <w:r w:rsidR="00104D6B">
        <w:rPr>
          <w:rFonts w:ascii="Times New Roman" w:hAnsi="Times New Roman" w:cs="Times New Roman"/>
        </w:rPr>
        <w:t xml:space="preserve">. </w:t>
      </w:r>
      <w:r w:rsidR="00104D6B" w:rsidRPr="00104D6B">
        <w:rPr>
          <w:rFonts w:ascii="Times New Roman" w:hAnsi="Times New Roman" w:cs="Times New Roman"/>
        </w:rPr>
        <w:t>Die Linie ist in drei Kapazitätsstufen erhältlich: A</w:t>
      </w:r>
      <w:r w:rsidR="002E0019">
        <w:rPr>
          <w:rFonts w:ascii="Times New Roman" w:hAnsi="Times New Roman" w:cs="Times New Roman"/>
        </w:rPr>
        <w:t>U</w:t>
      </w:r>
      <w:r w:rsidR="00104D6B" w:rsidRPr="00104D6B">
        <w:rPr>
          <w:rFonts w:ascii="Times New Roman" w:hAnsi="Times New Roman" w:cs="Times New Roman"/>
        </w:rPr>
        <w:t xml:space="preserve">RUM </w:t>
      </w:r>
      <w:r w:rsidR="008A3455" w:rsidRPr="00104D6B">
        <w:rPr>
          <w:rFonts w:ascii="Times New Roman" w:hAnsi="Times New Roman" w:cs="Times New Roman"/>
        </w:rPr>
        <w:t>Blu (1</w:t>
      </w:r>
      <w:r w:rsidR="00104D6B" w:rsidRPr="00104D6B">
        <w:rPr>
          <w:rFonts w:ascii="Times New Roman" w:hAnsi="Times New Roman" w:cs="Times New Roman"/>
        </w:rPr>
        <w:t>.</w:t>
      </w:r>
      <w:r w:rsidR="008A3455" w:rsidRPr="00104D6B">
        <w:rPr>
          <w:rFonts w:ascii="Times New Roman" w:hAnsi="Times New Roman" w:cs="Times New Roman"/>
        </w:rPr>
        <w:t xml:space="preserve">900 </w:t>
      </w:r>
      <w:r w:rsidR="00104D6B" w:rsidRPr="00104D6B">
        <w:rPr>
          <w:rFonts w:ascii="Times New Roman" w:hAnsi="Times New Roman" w:cs="Times New Roman"/>
        </w:rPr>
        <w:t>Säcke pro Stunde</w:t>
      </w:r>
      <w:r w:rsidR="008A3455" w:rsidRPr="00104D6B">
        <w:rPr>
          <w:rFonts w:ascii="Times New Roman" w:hAnsi="Times New Roman" w:cs="Times New Roman"/>
        </w:rPr>
        <w:t>), A</w:t>
      </w:r>
      <w:r w:rsidR="00E23CC1" w:rsidRPr="00104D6B">
        <w:rPr>
          <w:rFonts w:ascii="Times New Roman" w:hAnsi="Times New Roman" w:cs="Times New Roman"/>
        </w:rPr>
        <w:t>URUM</w:t>
      </w:r>
      <w:r w:rsidR="008A3455" w:rsidRPr="00104D6B">
        <w:rPr>
          <w:rFonts w:ascii="Times New Roman" w:hAnsi="Times New Roman" w:cs="Times New Roman"/>
        </w:rPr>
        <w:t xml:space="preserve"> Bianco (2</w:t>
      </w:r>
      <w:r w:rsidR="00104D6B" w:rsidRPr="00104D6B">
        <w:rPr>
          <w:rFonts w:ascii="Times New Roman" w:hAnsi="Times New Roman" w:cs="Times New Roman"/>
        </w:rPr>
        <w:t>.</w:t>
      </w:r>
      <w:r w:rsidR="008A3455" w:rsidRPr="00104D6B">
        <w:rPr>
          <w:rFonts w:ascii="Times New Roman" w:hAnsi="Times New Roman" w:cs="Times New Roman"/>
        </w:rPr>
        <w:t xml:space="preserve">300 </w:t>
      </w:r>
      <w:r w:rsidR="00104D6B" w:rsidRPr="00104D6B">
        <w:rPr>
          <w:rFonts w:ascii="Times New Roman" w:hAnsi="Times New Roman" w:cs="Times New Roman"/>
        </w:rPr>
        <w:t>Säcke pro Stunde</w:t>
      </w:r>
      <w:r w:rsidR="008A3455" w:rsidRPr="00104D6B">
        <w:rPr>
          <w:rFonts w:ascii="Times New Roman" w:hAnsi="Times New Roman" w:cs="Times New Roman"/>
        </w:rPr>
        <w:t>) and A</w:t>
      </w:r>
      <w:r w:rsidR="00E23CC1" w:rsidRPr="00104D6B">
        <w:rPr>
          <w:rFonts w:ascii="Times New Roman" w:hAnsi="Times New Roman" w:cs="Times New Roman"/>
        </w:rPr>
        <w:t>URUM</w:t>
      </w:r>
      <w:r w:rsidR="008A3455" w:rsidRPr="00104D6B">
        <w:rPr>
          <w:rFonts w:ascii="Times New Roman" w:hAnsi="Times New Roman" w:cs="Times New Roman"/>
        </w:rPr>
        <w:t xml:space="preserve"> Rosso (</w:t>
      </w:r>
      <w:r w:rsidR="00104D6B" w:rsidRPr="00104D6B">
        <w:rPr>
          <w:rFonts w:ascii="Times New Roman" w:hAnsi="Times New Roman" w:cs="Times New Roman"/>
        </w:rPr>
        <w:t>bi</w:t>
      </w:r>
      <w:r w:rsidR="00104D6B">
        <w:rPr>
          <w:rFonts w:ascii="Times New Roman" w:hAnsi="Times New Roman" w:cs="Times New Roman"/>
        </w:rPr>
        <w:t>s zu</w:t>
      </w:r>
      <w:r w:rsidR="008A3455" w:rsidRPr="00104D6B">
        <w:rPr>
          <w:rFonts w:ascii="Times New Roman" w:hAnsi="Times New Roman" w:cs="Times New Roman"/>
        </w:rPr>
        <w:t xml:space="preserve"> 2</w:t>
      </w:r>
      <w:r w:rsidR="00104D6B" w:rsidRPr="00104D6B">
        <w:rPr>
          <w:rFonts w:ascii="Times New Roman" w:hAnsi="Times New Roman" w:cs="Times New Roman"/>
        </w:rPr>
        <w:t>.</w:t>
      </w:r>
      <w:r w:rsidR="008A3455" w:rsidRPr="00104D6B">
        <w:rPr>
          <w:rFonts w:ascii="Times New Roman" w:hAnsi="Times New Roman" w:cs="Times New Roman"/>
        </w:rPr>
        <w:t xml:space="preserve">800 </w:t>
      </w:r>
      <w:r w:rsidR="00104D6B" w:rsidRPr="00104D6B">
        <w:rPr>
          <w:rFonts w:ascii="Times New Roman" w:hAnsi="Times New Roman" w:cs="Times New Roman"/>
        </w:rPr>
        <w:t>Säcke pro Stunde</w:t>
      </w:r>
      <w:r w:rsidR="008A3455" w:rsidRPr="00104D6B">
        <w:rPr>
          <w:rFonts w:ascii="Times New Roman" w:hAnsi="Times New Roman" w:cs="Times New Roman"/>
        </w:rPr>
        <w:t>)</w:t>
      </w:r>
      <w:r w:rsidR="00104D6B">
        <w:rPr>
          <w:rFonts w:ascii="Times New Roman" w:hAnsi="Times New Roman" w:cs="Times New Roman"/>
        </w:rPr>
        <w:t xml:space="preserve">. </w:t>
      </w:r>
      <w:r w:rsidR="00104D6B" w:rsidRPr="00104D6B">
        <w:rPr>
          <w:rFonts w:ascii="Times New Roman" w:hAnsi="Times New Roman" w:cs="Times New Roman"/>
        </w:rPr>
        <w:t>Alle Maschine</w:t>
      </w:r>
      <w:r w:rsidR="002E0019">
        <w:rPr>
          <w:rFonts w:ascii="Times New Roman" w:hAnsi="Times New Roman" w:cs="Times New Roman"/>
        </w:rPr>
        <w:t>n sind für die Wartung gut zugänglich und entsprechen höheren Sicherheitsstandards, z. B. durch</w:t>
      </w:r>
      <w:r w:rsidR="00104D6B">
        <w:rPr>
          <w:rFonts w:ascii="Times New Roman" w:hAnsi="Times New Roman" w:cs="Times New Roman"/>
        </w:rPr>
        <w:t xml:space="preserve"> die Anwesenheitserkennung während Wartungsarbeiten. </w:t>
      </w:r>
    </w:p>
    <w:p w14:paraId="500DC018" w14:textId="77777777" w:rsidR="00104D6B" w:rsidRPr="00D83F77" w:rsidRDefault="00104D6B" w:rsidP="00D174E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</w:pPr>
    </w:p>
    <w:p w14:paraId="34E340C3" w14:textId="77777777" w:rsidR="00FC5CDF" w:rsidRPr="00CD5DE8" w:rsidRDefault="00FC5CDF" w:rsidP="00FC5CDF">
      <w:pPr>
        <w:rPr>
          <w:rFonts w:ascii="Times New Roman" w:hAnsi="Times New Roman" w:cs="Times New Roman"/>
        </w:rPr>
      </w:pPr>
      <w:bookmarkStart w:id="2" w:name="_Hlk213930449"/>
      <w:r w:rsidRPr="00CD5DE8">
        <w:rPr>
          <w:rFonts w:ascii="Times New Roman" w:hAnsi="Times New Roman" w:cs="Times New Roman"/>
          <w:b/>
          <w:bCs/>
        </w:rPr>
        <w:t>Über HAVER &amp; BOECKER</w:t>
      </w:r>
    </w:p>
    <w:p w14:paraId="0D3857ED" w14:textId="77777777" w:rsidR="00FC5CDF" w:rsidRPr="00CD5DE8" w:rsidRDefault="00FC5CDF" w:rsidP="00FC5CDF">
      <w:pPr>
        <w:rPr>
          <w:rFonts w:ascii="Times New Roman" w:hAnsi="Times New Roman" w:cs="Times New Roman"/>
        </w:rPr>
      </w:pPr>
      <w:r w:rsidRPr="00CD5DE8">
        <w:rPr>
          <w:rFonts w:ascii="Times New Roman" w:hAnsi="Times New Roman" w:cs="Times New Roman"/>
        </w:rPr>
        <w:t xml:space="preserve">HAVER &amp; BOECKER ist ein führender Anbieter ganzheitlicher Lösungen für die Schüttgut- und Flüssigkeitsverarbeitung sowie maßgefertigter Industriegewebe. </w:t>
      </w:r>
    </w:p>
    <w:p w14:paraId="4591E5D4" w14:textId="77777777" w:rsidR="00FC5CDF" w:rsidRPr="00CD5DE8" w:rsidRDefault="00FC5CDF" w:rsidP="00FC5CDF">
      <w:pPr>
        <w:rPr>
          <w:rFonts w:ascii="Times New Roman" w:hAnsi="Times New Roman" w:cs="Times New Roman"/>
        </w:rPr>
      </w:pPr>
      <w:r w:rsidRPr="00CD5DE8">
        <w:rPr>
          <w:rFonts w:ascii="Times New Roman" w:hAnsi="Times New Roman" w:cs="Times New Roman"/>
        </w:rPr>
        <w:t>Mit seinen starken Technologiemarken verfügt das Familienunternehmen über umfassende Erfahrung in unterschiedlichsten Industrien und entwickelt seit 1887 zukunftsweisende Maschinen- und Anlagentechnik und innovative Gewebeprodukte, die am Markt ihresgleichen suchen.</w:t>
      </w:r>
    </w:p>
    <w:p w14:paraId="092AE1D7" w14:textId="77777777" w:rsidR="00FC5CDF" w:rsidRPr="00CD5DE8" w:rsidRDefault="00FC5CDF" w:rsidP="00FC5CDF">
      <w:pPr>
        <w:rPr>
          <w:rFonts w:ascii="Times New Roman" w:hAnsi="Times New Roman" w:cs="Times New Roman"/>
        </w:rPr>
      </w:pPr>
      <w:r w:rsidRPr="00CD5DE8">
        <w:rPr>
          <w:rFonts w:ascii="Times New Roman" w:hAnsi="Times New Roman" w:cs="Times New Roman"/>
        </w:rPr>
        <w:t xml:space="preserve">Die nachhaltigen Technologien der HAVER &amp; BOECKER OHG sind treibende Kraft bei der Entwicklung effizienter, sicherer und profitabler Produkte und unterstützen Produzenten bei </w:t>
      </w:r>
      <w:r w:rsidRPr="00CD5DE8">
        <w:rPr>
          <w:rFonts w:ascii="Times New Roman" w:hAnsi="Times New Roman" w:cs="Times New Roman"/>
        </w:rPr>
        <w:lastRenderedPageBreak/>
        <w:t xml:space="preserve">der Optimierung ihrer Prozesse. Dabei setzt das Unternehmen auf effektive Partnerschaften, verbunden durch die Faszination an der Ingenieurskunst. </w:t>
      </w:r>
    </w:p>
    <w:bookmarkEnd w:id="2"/>
    <w:p w14:paraId="4D26B731" w14:textId="77777777" w:rsidR="00FC5CDF" w:rsidRPr="00C65DD1" w:rsidRDefault="00FC5CDF" w:rsidP="00FC5CDF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lang w:eastAsia="de-DE"/>
          <w14:ligatures w14:val="none"/>
        </w:rPr>
      </w:pPr>
    </w:p>
    <w:p w14:paraId="614EB495" w14:textId="77777777" w:rsidR="00FC5CDF" w:rsidRPr="00C65DD1" w:rsidRDefault="00FC5CDF" w:rsidP="00FC5CDF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lang w:eastAsia="de-DE"/>
          <w14:ligatures w14:val="none"/>
        </w:rPr>
      </w:pPr>
      <w:r w:rsidRPr="00C65DD1">
        <w:rPr>
          <w:rFonts w:ascii="Times New Roman" w:eastAsia="Times New Roman" w:hAnsi="Times New Roman" w:cs="Times New Roman"/>
          <w:i/>
          <w:kern w:val="0"/>
          <w:lang w:eastAsia="de-DE"/>
          <w14:ligatures w14:val="none"/>
        </w:rPr>
        <w:t>Die Bezeichnung „</w:t>
      </w:r>
      <w:r w:rsidRPr="004C63DC">
        <w:rPr>
          <w:rFonts w:ascii="Times New Roman" w:eastAsia="Times New Roman" w:hAnsi="Times New Roman" w:cs="Times New Roman"/>
          <w:i/>
          <w:kern w:val="0"/>
          <w:lang w:eastAsia="de-DE"/>
          <w14:ligatures w14:val="none"/>
        </w:rPr>
        <w:sym w:font="Symbol" w:char="F0D2"/>
      </w:r>
      <w:r w:rsidRPr="00C65DD1">
        <w:rPr>
          <w:rFonts w:ascii="Times New Roman" w:eastAsia="Times New Roman" w:hAnsi="Times New Roman" w:cs="Times New Roman"/>
          <w:i/>
          <w:kern w:val="0"/>
          <w:lang w:eastAsia="de-DE"/>
          <w14:ligatures w14:val="none"/>
        </w:rPr>
        <w:t xml:space="preserve"> ” ist eine eingetragene Marke der HAVER &amp; BOECKER oHG in Deutschland. Mehrere der angegebenen Bezeichnungen sind auch in anderen Ländern weltweit geschützte Marken. </w:t>
      </w:r>
    </w:p>
    <w:p w14:paraId="1543F15B" w14:textId="77777777" w:rsidR="00D174EF" w:rsidRPr="00FC5CDF" w:rsidRDefault="00D174EF" w:rsidP="00D174E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lang w:eastAsia="de-DE"/>
          <w14:ligatures w14:val="none"/>
        </w:rPr>
      </w:pPr>
    </w:p>
    <w:p w14:paraId="22CB6483" w14:textId="798957EF" w:rsidR="00B8616A" w:rsidRPr="00853BF3" w:rsidRDefault="00B8616A" w:rsidP="00D174EF">
      <w:pPr>
        <w:jc w:val="center"/>
        <w:rPr>
          <w:rFonts w:ascii="Times New Roman" w:hAnsi="Times New Roman" w:cs="Times New Roman"/>
        </w:rPr>
      </w:pPr>
      <w:r w:rsidRPr="00853BF3">
        <w:rPr>
          <w:rFonts w:ascii="Times New Roman" w:hAnsi="Times New Roman" w:cs="Times New Roman"/>
        </w:rPr>
        <w:t>###</w:t>
      </w:r>
    </w:p>
    <w:p w14:paraId="563CC0D0" w14:textId="109E766D" w:rsidR="00D174EF" w:rsidRPr="00853BF3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</w:pPr>
      <w:r w:rsidRPr="00853BF3"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  <w:t xml:space="preserve">IMAGE: </w:t>
      </w:r>
      <w:r w:rsidR="004E1408" w:rsidRPr="00FC07B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HAVERBOECKER_AISolution.jpg</w:t>
      </w:r>
    </w:p>
    <w:p w14:paraId="50D3FC86" w14:textId="78101F6C" w:rsidR="007E34B5" w:rsidRPr="00731848" w:rsidRDefault="00D174EF" w:rsidP="007E34B5">
      <w:pPr>
        <w:spacing w:after="0" w:line="240" w:lineRule="auto"/>
        <w:rPr>
          <w:rFonts w:ascii="Times New Roman" w:hAnsi="Times New Roman" w:cs="Times New Roman"/>
        </w:rPr>
      </w:pPr>
      <w:r w:rsidRPr="007E34B5"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  <w:t>CUTLINE:</w:t>
      </w:r>
      <w:r w:rsidRPr="007E34B5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r w:rsidR="007E34B5" w:rsidRPr="00731848">
        <w:rPr>
          <w:rFonts w:ascii="Times New Roman" w:hAnsi="Times New Roman" w:cs="Times New Roman"/>
        </w:rPr>
        <w:t>Auf der interpack 2026 präsentiert d</w:t>
      </w:r>
      <w:r w:rsidR="007E34B5">
        <w:rPr>
          <w:rFonts w:ascii="Times New Roman" w:hAnsi="Times New Roman" w:cs="Times New Roman"/>
        </w:rPr>
        <w:t xml:space="preserve">ie HAVER &amp; BOECKER Maschinenfabrik </w:t>
      </w:r>
      <w:r w:rsidR="007E34B5" w:rsidRPr="00731848">
        <w:rPr>
          <w:rFonts w:ascii="Times New Roman" w:hAnsi="Times New Roman" w:cs="Times New Roman"/>
        </w:rPr>
        <w:t>wegweisende Innovationen und neue Produkte für KI-gestützte Prozesse, die das Verpack</w:t>
      </w:r>
      <w:r w:rsidR="007E34B5">
        <w:rPr>
          <w:rFonts w:ascii="Times New Roman" w:hAnsi="Times New Roman" w:cs="Times New Roman"/>
        </w:rPr>
        <w:t>en</w:t>
      </w:r>
      <w:r w:rsidR="007E34B5" w:rsidRPr="00731848">
        <w:rPr>
          <w:rFonts w:ascii="Times New Roman" w:hAnsi="Times New Roman" w:cs="Times New Roman"/>
        </w:rPr>
        <w:t xml:space="preserve"> sicher und zuverlässig automatisieren, intelligenter machen und Ressourcen schonen.</w:t>
      </w:r>
    </w:p>
    <w:p w14:paraId="752A18D4" w14:textId="77777777" w:rsidR="004E1408" w:rsidRDefault="004E1408" w:rsidP="00D174EF">
      <w:pPr>
        <w:spacing w:after="0" w:line="240" w:lineRule="auto"/>
        <w:rPr>
          <w:rFonts w:ascii="Times New Roman" w:hAnsi="Times New Roman" w:cs="Times New Roman"/>
        </w:rPr>
      </w:pPr>
    </w:p>
    <w:p w14:paraId="7E6A8FF8" w14:textId="2B964CEB" w:rsidR="00AD10C9" w:rsidRPr="004E1408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7E34B5"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  <w:t xml:space="preserve">IMAGE: </w:t>
      </w:r>
      <w:r w:rsidR="004E1408" w:rsidRPr="00FC07B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AVENTUS_TOPAS.jpg</w:t>
      </w:r>
    </w:p>
    <w:p w14:paraId="287F62A2" w14:textId="0E6AC06B" w:rsidR="00BE390F" w:rsidRDefault="00D174EF" w:rsidP="00D174EF">
      <w:pPr>
        <w:spacing w:after="0" w:line="240" w:lineRule="auto"/>
        <w:rPr>
          <w:rFonts w:ascii="Times New Roman" w:hAnsi="Times New Roman" w:cs="Times New Roman"/>
        </w:rPr>
      </w:pPr>
      <w:r w:rsidRPr="007E34B5"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  <w:t>CUTLINE:</w:t>
      </w:r>
      <w:r w:rsidR="00AD10C9" w:rsidRPr="007E34B5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r w:rsidR="007E34B5" w:rsidRPr="0072598F">
        <w:rPr>
          <w:rFonts w:ascii="Times New Roman" w:hAnsi="Times New Roman" w:cs="Times New Roman"/>
        </w:rPr>
        <w:t xml:space="preserve">Für </w:t>
      </w:r>
      <w:r w:rsidR="007E34B5">
        <w:rPr>
          <w:rFonts w:ascii="Times New Roman" w:hAnsi="Times New Roman" w:cs="Times New Roman"/>
        </w:rPr>
        <w:t>die Abfüllung von Granulaten in FFS-Säcke im</w:t>
      </w:r>
      <w:r w:rsidR="007E34B5" w:rsidRPr="0072598F">
        <w:rPr>
          <w:rFonts w:ascii="Times New Roman" w:hAnsi="Times New Roman" w:cs="Times New Roman"/>
        </w:rPr>
        <w:t xml:space="preserve"> Chemie-, A</w:t>
      </w:r>
      <w:r w:rsidR="007E34B5">
        <w:rPr>
          <w:rFonts w:ascii="Times New Roman" w:hAnsi="Times New Roman" w:cs="Times New Roman"/>
        </w:rPr>
        <w:t xml:space="preserve">grar- oder Tierfutter-Sektor zeigt AVENTUS die TOPAS M Maschine, die mit dem skalierbaren Live-Analyse- und Wartungstool </w:t>
      </w:r>
      <w:r w:rsidR="007E34B5" w:rsidRPr="006A4798">
        <w:rPr>
          <w:rFonts w:ascii="Times New Roman" w:hAnsi="Times New Roman" w:cs="Times New Roman"/>
        </w:rPr>
        <w:t>QUAT</w:t>
      </w:r>
      <w:r w:rsidR="007E34B5" w:rsidRPr="006A4798">
        <w:rPr>
          <w:rFonts w:ascii="Times New Roman" w:hAnsi="Times New Roman" w:cs="Times New Roman"/>
          <w:vertAlign w:val="superscript"/>
        </w:rPr>
        <w:t>2</w:t>
      </w:r>
      <w:r w:rsidR="007E34B5" w:rsidRPr="006A4798">
        <w:rPr>
          <w:rFonts w:ascii="Times New Roman" w:hAnsi="Times New Roman" w:cs="Times New Roman"/>
        </w:rPr>
        <w:t>RO</w:t>
      </w:r>
      <w:r w:rsidR="007E34B5" w:rsidRPr="006A4798">
        <w:rPr>
          <w:rFonts w:ascii="Times New Roman" w:hAnsi="Times New Roman" w:cs="Times New Roman"/>
          <w:vertAlign w:val="superscript"/>
        </w:rPr>
        <w:t>®</w:t>
      </w:r>
      <w:r w:rsidR="007E34B5">
        <w:rPr>
          <w:rFonts w:ascii="Times New Roman" w:hAnsi="Times New Roman" w:cs="Times New Roman"/>
          <w:vertAlign w:val="superscript"/>
        </w:rPr>
        <w:t xml:space="preserve"> </w:t>
      </w:r>
      <w:r w:rsidR="007E34B5">
        <w:rPr>
          <w:rFonts w:ascii="Times New Roman" w:hAnsi="Times New Roman" w:cs="Times New Roman"/>
        </w:rPr>
        <w:t>Connect ausgestattet ist.</w:t>
      </w:r>
    </w:p>
    <w:p w14:paraId="2D75ADC8" w14:textId="77777777" w:rsidR="004E1408" w:rsidRPr="007E34B5" w:rsidRDefault="004E1408" w:rsidP="00D174E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</w:pPr>
    </w:p>
    <w:p w14:paraId="0F97B337" w14:textId="736AF0ED" w:rsidR="00AD10C9" w:rsidRPr="004E1408" w:rsidRDefault="00BE390F" w:rsidP="00BE390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853BF3"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  <w:t xml:space="preserve">IMAGE: </w:t>
      </w:r>
      <w:r w:rsidR="004E1408" w:rsidRPr="00FC07B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Feige_ELEMENTRA.jpg</w:t>
      </w:r>
    </w:p>
    <w:p w14:paraId="4116A749" w14:textId="10896231" w:rsidR="00236538" w:rsidRPr="000D7ECB" w:rsidRDefault="00BE390F" w:rsidP="00BE390F">
      <w:pPr>
        <w:spacing w:after="0" w:line="240" w:lineRule="auto"/>
        <w:rPr>
          <w:rFonts w:ascii="Times New Roman" w:hAnsi="Times New Roman" w:cs="Times New Roman"/>
        </w:rPr>
      </w:pPr>
      <w:r w:rsidRPr="007E34B5"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  <w:t xml:space="preserve">CUTLINE: </w:t>
      </w:r>
      <w:r w:rsidR="007E34B5">
        <w:rPr>
          <w:rFonts w:ascii="Times New Roman" w:hAnsi="Times New Roman" w:cs="Times New Roman"/>
        </w:rPr>
        <w:t xml:space="preserve">Feige FILLING präsentiert seine neue sparsame halbautomatische </w:t>
      </w:r>
      <w:r w:rsidR="007E34B5" w:rsidRPr="00E17989">
        <w:rPr>
          <w:rFonts w:ascii="Times New Roman" w:hAnsi="Times New Roman" w:cs="Times New Roman"/>
        </w:rPr>
        <w:t>ELEMENTRA</w:t>
      </w:r>
      <w:r w:rsidR="007E34B5" w:rsidRPr="00E17989">
        <w:rPr>
          <w:rFonts w:ascii="Times New Roman" w:hAnsi="Times New Roman" w:cs="Times New Roman"/>
          <w:vertAlign w:val="superscript"/>
        </w:rPr>
        <w:t>®</w:t>
      </w:r>
      <w:r w:rsidR="007E34B5" w:rsidRPr="00E17989">
        <w:rPr>
          <w:rFonts w:ascii="Times New Roman" w:hAnsi="Times New Roman" w:cs="Times New Roman"/>
        </w:rPr>
        <w:t xml:space="preserve"> 26</w:t>
      </w:r>
      <w:r w:rsidR="007E34B5">
        <w:rPr>
          <w:rFonts w:ascii="Times New Roman" w:hAnsi="Times New Roman" w:cs="Times New Roman"/>
        </w:rPr>
        <w:t>, eine flexible Palettenabfüllmaschine für die Abfüllung hochviskoser Produkte.</w:t>
      </w:r>
    </w:p>
    <w:p w14:paraId="68CC10B6" w14:textId="01BA2F91" w:rsidR="00236538" w:rsidRPr="007E34B5" w:rsidRDefault="00236538" w:rsidP="00BE390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</w:p>
    <w:p w14:paraId="502E571B" w14:textId="0F3B0C8B" w:rsidR="00236538" w:rsidRPr="004E1408" w:rsidRDefault="00BE390F" w:rsidP="00BE390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853BF3"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  <w:t xml:space="preserve">IMAGE: </w:t>
      </w:r>
      <w:r w:rsidR="004E1408" w:rsidRPr="00FC07B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NEWTEC_AURUM.jpg</w:t>
      </w:r>
    </w:p>
    <w:p w14:paraId="7A14B35B" w14:textId="4673AE46" w:rsidR="00BE390F" w:rsidRPr="007E34B5" w:rsidRDefault="00BE390F" w:rsidP="007E34B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</w:pPr>
      <w:r w:rsidRPr="007E34B5"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  <w:t>CUTLINE</w:t>
      </w:r>
      <w:r w:rsidR="00236538" w:rsidRPr="007E34B5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: </w:t>
      </w:r>
      <w:r w:rsidR="007E34B5" w:rsidRPr="0072598F">
        <w:rPr>
          <w:rFonts w:ascii="Times New Roman" w:hAnsi="Times New Roman" w:cs="Times New Roman"/>
        </w:rPr>
        <w:t>Der Verpackungsspezialist N</w:t>
      </w:r>
      <w:r w:rsidR="007E34B5">
        <w:rPr>
          <w:rFonts w:ascii="Times New Roman" w:hAnsi="Times New Roman" w:cs="Times New Roman"/>
        </w:rPr>
        <w:t>EWTEC BAG zeigt seinen neuen Hochleistungs-Palettierer AURUM für unterschiedliche Typen von Säcken, die mit Granulaten oder flockenartigen Produkten befüllt sein können.</w:t>
      </w:r>
    </w:p>
    <w:p w14:paraId="7567D76B" w14:textId="176F62E0" w:rsidR="00BE390F" w:rsidRPr="007E34B5" w:rsidRDefault="00BE390F" w:rsidP="00BE390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</w:p>
    <w:p w14:paraId="0EC3EDF8" w14:textId="19E7450F" w:rsidR="00BE390F" w:rsidRPr="00853BF3" w:rsidRDefault="00BE390F" w:rsidP="00BE390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853BF3"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  <w:t xml:space="preserve">IMAGE: </w:t>
      </w:r>
      <w:r w:rsidR="004E1408" w:rsidRPr="00FC07BB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BEHNBATES_CARELINE.jpg</w:t>
      </w:r>
    </w:p>
    <w:p w14:paraId="7278FB69" w14:textId="48B259EA" w:rsidR="00BE390F" w:rsidRPr="007E34B5" w:rsidRDefault="00BE390F" w:rsidP="00BE390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7E34B5">
        <w:rPr>
          <w:rFonts w:ascii="Times New Roman" w:eastAsia="Times New Roman" w:hAnsi="Times New Roman" w:cs="Times New Roman"/>
          <w:b/>
          <w:bCs/>
          <w:kern w:val="0"/>
          <w:lang w:eastAsia="de-DE"/>
          <w14:ligatures w14:val="none"/>
        </w:rPr>
        <w:t xml:space="preserve">CUTLINE: </w:t>
      </w:r>
      <w:r w:rsidR="007E34B5" w:rsidRPr="007C6908">
        <w:rPr>
          <w:rFonts w:ascii="Times New Roman" w:hAnsi="Times New Roman" w:cs="Times New Roman"/>
        </w:rPr>
        <w:t xml:space="preserve">Für Hersteller von </w:t>
      </w:r>
      <w:r w:rsidR="007E34B5">
        <w:rPr>
          <w:rFonts w:ascii="Times New Roman" w:hAnsi="Times New Roman" w:cs="Times New Roman"/>
        </w:rPr>
        <w:t xml:space="preserve">sehr </w:t>
      </w:r>
      <w:r w:rsidR="007E34B5" w:rsidRPr="007C6908">
        <w:rPr>
          <w:rFonts w:ascii="Times New Roman" w:hAnsi="Times New Roman" w:cs="Times New Roman"/>
        </w:rPr>
        <w:t xml:space="preserve">sensiblen Nahrungsmitteln </w:t>
      </w:r>
      <w:r w:rsidR="007E34B5">
        <w:rPr>
          <w:rFonts w:ascii="Times New Roman" w:hAnsi="Times New Roman" w:cs="Times New Roman"/>
        </w:rPr>
        <w:t>ist</w:t>
      </w:r>
      <w:r w:rsidR="007E34B5" w:rsidRPr="007C6908">
        <w:rPr>
          <w:rFonts w:ascii="Times New Roman" w:hAnsi="Times New Roman" w:cs="Times New Roman"/>
        </w:rPr>
        <w:t xml:space="preserve"> die BEHN + BATES</w:t>
      </w:r>
      <w:r w:rsidR="007E34B5">
        <w:rPr>
          <w:rFonts w:ascii="Times New Roman" w:hAnsi="Times New Roman" w:cs="Times New Roman"/>
        </w:rPr>
        <w:t xml:space="preserve"> ROTO-PACKER</w:t>
      </w:r>
      <w:r w:rsidR="007E34B5" w:rsidRPr="007C6908">
        <w:rPr>
          <w:rFonts w:ascii="Times New Roman" w:hAnsi="Times New Roman" w:cs="Times New Roman"/>
        </w:rPr>
        <w:t xml:space="preserve"> ADAMS </w:t>
      </w:r>
      <w:r w:rsidR="007E34B5">
        <w:rPr>
          <w:rFonts w:ascii="Times New Roman" w:hAnsi="Times New Roman" w:cs="Times New Roman"/>
        </w:rPr>
        <w:t>CARE-LINE EDITION besonders interessant, da sie für die Nutzung von PE-Säcken ausgestattet ist, die Experten für das hygienischste Verpackungsmaterial halten.</w:t>
      </w:r>
    </w:p>
    <w:p w14:paraId="335FC0F2" w14:textId="77777777" w:rsidR="00BE390F" w:rsidRPr="007E34B5" w:rsidRDefault="00BE390F" w:rsidP="00D174E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</w:p>
    <w:p w14:paraId="5BE397F9" w14:textId="77777777" w:rsidR="00D174EF" w:rsidRPr="007E34B5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</w:p>
    <w:p w14:paraId="454A096B" w14:textId="77777777" w:rsidR="00D174EF" w:rsidRPr="004C63DC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  <w:t xml:space="preserve">LinkedIn Handle: </w:t>
      </w:r>
      <w:r w:rsidRPr="004C63DC">
        <w:rPr>
          <w:rFonts w:ascii="Times New Roman" w:eastAsia="Times New Roman" w:hAnsi="Times New Roman" w:cs="Times New Roman"/>
          <w:bCs/>
          <w:kern w:val="0"/>
          <w:lang w:val="en-US" w:eastAsia="de-DE"/>
          <w14:ligatures w14:val="none"/>
        </w:rPr>
        <w:t>@HAVER&amp;BOECKERMachineryDivision</w:t>
      </w:r>
    </w:p>
    <w:p w14:paraId="44581F2B" w14:textId="77777777" w:rsidR="00D174EF" w:rsidRPr="004C63DC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  <w:t xml:space="preserve">Facebook Handle: </w:t>
      </w:r>
      <w:r w:rsidRPr="004C63DC">
        <w:rPr>
          <w:rFonts w:ascii="Times New Roman" w:eastAsia="Times New Roman" w:hAnsi="Times New Roman" w:cs="Times New Roman"/>
          <w:bCs/>
          <w:kern w:val="0"/>
          <w:lang w:val="en-US" w:eastAsia="de-DE"/>
          <w14:ligatures w14:val="none"/>
        </w:rPr>
        <w:t>@HAVER&amp;BOECKER</w:t>
      </w:r>
      <w:r w:rsidRPr="004C63DC"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  <w:br/>
        <w:t xml:space="preserve">YouTube Handle: </w:t>
      </w:r>
      <w:r w:rsidRPr="004C63DC">
        <w:rPr>
          <w:rFonts w:ascii="Times New Roman" w:eastAsia="Times New Roman" w:hAnsi="Times New Roman" w:cs="Times New Roman"/>
          <w:bCs/>
          <w:kern w:val="0"/>
          <w:lang w:val="en-US" w:eastAsia="de-DE"/>
          <w14:ligatures w14:val="none"/>
        </w:rPr>
        <w:t>@haverboecker</w:t>
      </w:r>
    </w:p>
    <w:p w14:paraId="03B09189" w14:textId="77777777" w:rsidR="00D174EF" w:rsidRPr="004C63DC" w:rsidRDefault="00D174EF" w:rsidP="00D174E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</w:pPr>
      <w:r w:rsidRPr="004C63DC">
        <w:rPr>
          <w:rFonts w:ascii="Times New Roman" w:eastAsia="Times New Roman" w:hAnsi="Times New Roman" w:cs="Times New Roman"/>
          <w:b/>
          <w:kern w:val="0"/>
          <w:lang w:val="en-US" w:eastAsia="de-DE"/>
          <w14:ligatures w14:val="none"/>
        </w:rPr>
        <w:t xml:space="preserve">Instagram Handle: </w:t>
      </w:r>
      <w:r w:rsidRPr="004C63D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@haver</w:t>
      </w:r>
      <w:r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boecker</w:t>
      </w:r>
    </w:p>
    <w:p w14:paraId="55F27B0A" w14:textId="77777777" w:rsidR="00D174EF" w:rsidRDefault="00D174EF" w:rsidP="00D174EF">
      <w:pPr>
        <w:rPr>
          <w:rFonts w:ascii="Times New Roman" w:hAnsi="Times New Roman" w:cs="Times New Roman"/>
          <w:lang w:val="en-US"/>
        </w:rPr>
      </w:pPr>
    </w:p>
    <w:p w14:paraId="3D71981A" w14:textId="299AB95D" w:rsidR="00D174EF" w:rsidRPr="008274AA" w:rsidRDefault="00D174EF" w:rsidP="007E34B5">
      <w:pPr>
        <w:rPr>
          <w:rFonts w:ascii="Times New Roman" w:hAnsi="Times New Roman" w:cs="Times New Roman"/>
          <w:b/>
          <w:bCs/>
          <w:lang w:val="en-US"/>
        </w:rPr>
      </w:pPr>
      <w:r w:rsidRPr="008274AA">
        <w:rPr>
          <w:rFonts w:ascii="Times New Roman" w:hAnsi="Times New Roman" w:cs="Times New Roman"/>
          <w:b/>
          <w:bCs/>
          <w:lang w:val="en-US"/>
        </w:rPr>
        <w:t xml:space="preserve"> </w:t>
      </w:r>
    </w:p>
    <w:p w14:paraId="28901F38" w14:textId="77777777" w:rsidR="004E62AB" w:rsidRPr="00534212" w:rsidRDefault="004E62AB" w:rsidP="00D174EF">
      <w:pPr>
        <w:spacing w:after="0"/>
        <w:rPr>
          <w:rFonts w:ascii="Times New Roman" w:hAnsi="Times New Roman" w:cs="Times New Roman"/>
          <w:lang w:val="en-US"/>
        </w:rPr>
      </w:pPr>
    </w:p>
    <w:sectPr w:rsidR="004E62AB" w:rsidRPr="00534212" w:rsidSect="00DD1040">
      <w:headerReference w:type="default" r:id="rId17"/>
      <w:footerReference w:type="default" r:id="rId18"/>
      <w:pgSz w:w="11906" w:h="16838"/>
      <w:pgMar w:top="1417" w:right="1417" w:bottom="1134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E074D" w14:textId="77777777" w:rsidR="00D40635" w:rsidRDefault="00D40635" w:rsidP="00441FA9">
      <w:pPr>
        <w:spacing w:after="0" w:line="240" w:lineRule="auto"/>
      </w:pPr>
      <w:r>
        <w:separator/>
      </w:r>
    </w:p>
  </w:endnote>
  <w:endnote w:type="continuationSeparator" w:id="0">
    <w:p w14:paraId="02289459" w14:textId="77777777" w:rsidR="00D40635" w:rsidRDefault="00D40635" w:rsidP="00441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A4F0C" w14:textId="063391F8" w:rsidR="00441FA9" w:rsidRPr="00441FA9" w:rsidRDefault="00441FA9" w:rsidP="00441FA9">
    <w:pPr>
      <w:pStyle w:val="Footer"/>
      <w:rPr>
        <w:lang w:val="en-IN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2E9C43EE" wp14:editId="55D04302">
          <wp:simplePos x="0" y="0"/>
          <wp:positionH relativeFrom="margin">
            <wp:align>center</wp:align>
          </wp:positionH>
          <wp:positionV relativeFrom="paragraph">
            <wp:posOffset>-1345123</wp:posOffset>
          </wp:positionV>
          <wp:extent cx="7199630" cy="1799590"/>
          <wp:effectExtent l="0" t="0" r="1270" b="0"/>
          <wp:wrapSquare wrapText="bothSides"/>
          <wp:docPr id="3" name="Grafik 3" descr="A blue screen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A blue screen with white text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9630" cy="1799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0772C" w14:textId="77777777" w:rsidR="00D40635" w:rsidRDefault="00D40635" w:rsidP="00441FA9">
      <w:pPr>
        <w:spacing w:after="0" w:line="240" w:lineRule="auto"/>
      </w:pPr>
      <w:r>
        <w:separator/>
      </w:r>
    </w:p>
  </w:footnote>
  <w:footnote w:type="continuationSeparator" w:id="0">
    <w:p w14:paraId="7B650B79" w14:textId="77777777" w:rsidR="00D40635" w:rsidRDefault="00D40635" w:rsidP="00441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4393A" w14:textId="36FC4017" w:rsidR="00441FA9" w:rsidRDefault="00441FA9">
    <w:pPr>
      <w:pStyle w:val="Header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77421B05" wp14:editId="42BBD53E">
          <wp:simplePos x="0" y="0"/>
          <wp:positionH relativeFrom="margin">
            <wp:align>center</wp:align>
          </wp:positionH>
          <wp:positionV relativeFrom="paragraph">
            <wp:posOffset>-241300</wp:posOffset>
          </wp:positionV>
          <wp:extent cx="7200000" cy="719111"/>
          <wp:effectExtent l="0" t="0" r="1270" b="508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7191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A30DB"/>
    <w:multiLevelType w:val="multilevel"/>
    <w:tmpl w:val="F0B64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2802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61F"/>
    <w:rsid w:val="00006120"/>
    <w:rsid w:val="00007A2F"/>
    <w:rsid w:val="00010EFB"/>
    <w:rsid w:val="00011A40"/>
    <w:rsid w:val="0001298A"/>
    <w:rsid w:val="00023801"/>
    <w:rsid w:val="000276EB"/>
    <w:rsid w:val="00035318"/>
    <w:rsid w:val="00036E51"/>
    <w:rsid w:val="000476E4"/>
    <w:rsid w:val="00050E55"/>
    <w:rsid w:val="00051218"/>
    <w:rsid w:val="00052844"/>
    <w:rsid w:val="00053E86"/>
    <w:rsid w:val="00055DAB"/>
    <w:rsid w:val="000560CD"/>
    <w:rsid w:val="0005661A"/>
    <w:rsid w:val="000576F7"/>
    <w:rsid w:val="00065507"/>
    <w:rsid w:val="0007036E"/>
    <w:rsid w:val="0007362E"/>
    <w:rsid w:val="000906B5"/>
    <w:rsid w:val="000939F6"/>
    <w:rsid w:val="000952B2"/>
    <w:rsid w:val="000952FF"/>
    <w:rsid w:val="00096736"/>
    <w:rsid w:val="00097929"/>
    <w:rsid w:val="000A3737"/>
    <w:rsid w:val="000C6277"/>
    <w:rsid w:val="000C7C72"/>
    <w:rsid w:val="000D0D54"/>
    <w:rsid w:val="000D3110"/>
    <w:rsid w:val="000D5A02"/>
    <w:rsid w:val="000D6CD3"/>
    <w:rsid w:val="000D7ECB"/>
    <w:rsid w:val="000E4BA8"/>
    <w:rsid w:val="000E57CB"/>
    <w:rsid w:val="000E678D"/>
    <w:rsid w:val="000F1117"/>
    <w:rsid w:val="000F552A"/>
    <w:rsid w:val="000F74CE"/>
    <w:rsid w:val="00104D6B"/>
    <w:rsid w:val="0012071A"/>
    <w:rsid w:val="00120FAE"/>
    <w:rsid w:val="00136093"/>
    <w:rsid w:val="00137E39"/>
    <w:rsid w:val="0014177A"/>
    <w:rsid w:val="001571AC"/>
    <w:rsid w:val="00194239"/>
    <w:rsid w:val="001A4DD3"/>
    <w:rsid w:val="001A5A55"/>
    <w:rsid w:val="001A6F89"/>
    <w:rsid w:val="001B07DD"/>
    <w:rsid w:val="001C5C58"/>
    <w:rsid w:val="001C5E38"/>
    <w:rsid w:val="001C76A2"/>
    <w:rsid w:val="001D0745"/>
    <w:rsid w:val="001D6E68"/>
    <w:rsid w:val="001F2470"/>
    <w:rsid w:val="001F7376"/>
    <w:rsid w:val="00202B2C"/>
    <w:rsid w:val="00210BFC"/>
    <w:rsid w:val="00211FC6"/>
    <w:rsid w:val="0021366F"/>
    <w:rsid w:val="002236D5"/>
    <w:rsid w:val="002279C9"/>
    <w:rsid w:val="00233079"/>
    <w:rsid w:val="00236538"/>
    <w:rsid w:val="00240F2A"/>
    <w:rsid w:val="00246DF7"/>
    <w:rsid w:val="00271040"/>
    <w:rsid w:val="002716ED"/>
    <w:rsid w:val="00276B0E"/>
    <w:rsid w:val="00277EE2"/>
    <w:rsid w:val="002839D7"/>
    <w:rsid w:val="00287803"/>
    <w:rsid w:val="002937E9"/>
    <w:rsid w:val="00295FB9"/>
    <w:rsid w:val="00296C55"/>
    <w:rsid w:val="002978B5"/>
    <w:rsid w:val="00297E9D"/>
    <w:rsid w:val="002C1807"/>
    <w:rsid w:val="002D1500"/>
    <w:rsid w:val="002E0019"/>
    <w:rsid w:val="002E27E1"/>
    <w:rsid w:val="002E77FA"/>
    <w:rsid w:val="002F70ED"/>
    <w:rsid w:val="00300676"/>
    <w:rsid w:val="00302414"/>
    <w:rsid w:val="00303821"/>
    <w:rsid w:val="00313E88"/>
    <w:rsid w:val="00315152"/>
    <w:rsid w:val="00316D5C"/>
    <w:rsid w:val="00317088"/>
    <w:rsid w:val="00337354"/>
    <w:rsid w:val="00343132"/>
    <w:rsid w:val="00343FC4"/>
    <w:rsid w:val="00351931"/>
    <w:rsid w:val="003716AD"/>
    <w:rsid w:val="00373348"/>
    <w:rsid w:val="00375F66"/>
    <w:rsid w:val="003920D2"/>
    <w:rsid w:val="003965C4"/>
    <w:rsid w:val="003A639C"/>
    <w:rsid w:val="003A6582"/>
    <w:rsid w:val="003A6906"/>
    <w:rsid w:val="003C32B8"/>
    <w:rsid w:val="003C53AE"/>
    <w:rsid w:val="003C5488"/>
    <w:rsid w:val="003C7908"/>
    <w:rsid w:val="003D0373"/>
    <w:rsid w:val="003D333B"/>
    <w:rsid w:val="003D4B68"/>
    <w:rsid w:val="003D539C"/>
    <w:rsid w:val="003E08C7"/>
    <w:rsid w:val="003E5C22"/>
    <w:rsid w:val="003F351A"/>
    <w:rsid w:val="00403351"/>
    <w:rsid w:val="004041FF"/>
    <w:rsid w:val="0040533A"/>
    <w:rsid w:val="0040618D"/>
    <w:rsid w:val="0041303B"/>
    <w:rsid w:val="0041523A"/>
    <w:rsid w:val="00416ED1"/>
    <w:rsid w:val="0042383A"/>
    <w:rsid w:val="00432D71"/>
    <w:rsid w:val="00441FA9"/>
    <w:rsid w:val="00442EB9"/>
    <w:rsid w:val="004449DE"/>
    <w:rsid w:val="004474A7"/>
    <w:rsid w:val="00456E33"/>
    <w:rsid w:val="00457B51"/>
    <w:rsid w:val="004704D7"/>
    <w:rsid w:val="004711A8"/>
    <w:rsid w:val="00472245"/>
    <w:rsid w:val="00475295"/>
    <w:rsid w:val="00475D93"/>
    <w:rsid w:val="0048417D"/>
    <w:rsid w:val="00484230"/>
    <w:rsid w:val="00496486"/>
    <w:rsid w:val="004A21B3"/>
    <w:rsid w:val="004A48DA"/>
    <w:rsid w:val="004A740D"/>
    <w:rsid w:val="004C7D3F"/>
    <w:rsid w:val="004D00A8"/>
    <w:rsid w:val="004D117A"/>
    <w:rsid w:val="004D1773"/>
    <w:rsid w:val="004D5103"/>
    <w:rsid w:val="004D6B24"/>
    <w:rsid w:val="004E1408"/>
    <w:rsid w:val="004E432F"/>
    <w:rsid w:val="004E4DC4"/>
    <w:rsid w:val="004E62AB"/>
    <w:rsid w:val="004F2E59"/>
    <w:rsid w:val="004F6380"/>
    <w:rsid w:val="004F6DFC"/>
    <w:rsid w:val="005051EB"/>
    <w:rsid w:val="0051061F"/>
    <w:rsid w:val="0051498D"/>
    <w:rsid w:val="00520DDC"/>
    <w:rsid w:val="00521450"/>
    <w:rsid w:val="0052256B"/>
    <w:rsid w:val="00523FD0"/>
    <w:rsid w:val="00525AD4"/>
    <w:rsid w:val="0053221E"/>
    <w:rsid w:val="00532490"/>
    <w:rsid w:val="00534212"/>
    <w:rsid w:val="00534B84"/>
    <w:rsid w:val="005358E4"/>
    <w:rsid w:val="00544D87"/>
    <w:rsid w:val="005451CD"/>
    <w:rsid w:val="00562D5B"/>
    <w:rsid w:val="00566B24"/>
    <w:rsid w:val="00571A25"/>
    <w:rsid w:val="0057419D"/>
    <w:rsid w:val="005855EE"/>
    <w:rsid w:val="00585A59"/>
    <w:rsid w:val="005A223A"/>
    <w:rsid w:val="005A356C"/>
    <w:rsid w:val="005C0619"/>
    <w:rsid w:val="005C3563"/>
    <w:rsid w:val="005C637F"/>
    <w:rsid w:val="005D1AF5"/>
    <w:rsid w:val="005D2418"/>
    <w:rsid w:val="005D4EFC"/>
    <w:rsid w:val="005E0D1B"/>
    <w:rsid w:val="005E2357"/>
    <w:rsid w:val="005E77DD"/>
    <w:rsid w:val="005F7A1F"/>
    <w:rsid w:val="005F7C5D"/>
    <w:rsid w:val="00602E5C"/>
    <w:rsid w:val="006103EA"/>
    <w:rsid w:val="00613571"/>
    <w:rsid w:val="00627A5F"/>
    <w:rsid w:val="0063224A"/>
    <w:rsid w:val="006358F4"/>
    <w:rsid w:val="006405AE"/>
    <w:rsid w:val="00646F13"/>
    <w:rsid w:val="006673DF"/>
    <w:rsid w:val="00681092"/>
    <w:rsid w:val="0068263F"/>
    <w:rsid w:val="00684768"/>
    <w:rsid w:val="00690512"/>
    <w:rsid w:val="006A392C"/>
    <w:rsid w:val="006A4798"/>
    <w:rsid w:val="006A6419"/>
    <w:rsid w:val="006A72DB"/>
    <w:rsid w:val="006B4176"/>
    <w:rsid w:val="006E31C9"/>
    <w:rsid w:val="006E3A6F"/>
    <w:rsid w:val="006E3A7E"/>
    <w:rsid w:val="006E65E5"/>
    <w:rsid w:val="006F1646"/>
    <w:rsid w:val="006F6F67"/>
    <w:rsid w:val="00703B7B"/>
    <w:rsid w:val="00706B29"/>
    <w:rsid w:val="00707300"/>
    <w:rsid w:val="00711F10"/>
    <w:rsid w:val="007158F4"/>
    <w:rsid w:val="00721699"/>
    <w:rsid w:val="007244F9"/>
    <w:rsid w:val="0072598F"/>
    <w:rsid w:val="00731848"/>
    <w:rsid w:val="00732C07"/>
    <w:rsid w:val="00733CE5"/>
    <w:rsid w:val="00741E92"/>
    <w:rsid w:val="007437D4"/>
    <w:rsid w:val="0074462B"/>
    <w:rsid w:val="00750792"/>
    <w:rsid w:val="007523C6"/>
    <w:rsid w:val="00753A35"/>
    <w:rsid w:val="007542E4"/>
    <w:rsid w:val="0077413D"/>
    <w:rsid w:val="0078035F"/>
    <w:rsid w:val="00785C1F"/>
    <w:rsid w:val="00786CBA"/>
    <w:rsid w:val="007B7905"/>
    <w:rsid w:val="007C0279"/>
    <w:rsid w:val="007C0398"/>
    <w:rsid w:val="007C5FC1"/>
    <w:rsid w:val="007C6908"/>
    <w:rsid w:val="007D0CC4"/>
    <w:rsid w:val="007E1A1E"/>
    <w:rsid w:val="007E34B5"/>
    <w:rsid w:val="007E423F"/>
    <w:rsid w:val="007F310F"/>
    <w:rsid w:val="008013AE"/>
    <w:rsid w:val="00805B10"/>
    <w:rsid w:val="0081437C"/>
    <w:rsid w:val="008144BF"/>
    <w:rsid w:val="008219C3"/>
    <w:rsid w:val="008248A3"/>
    <w:rsid w:val="008309AD"/>
    <w:rsid w:val="00840E64"/>
    <w:rsid w:val="00841177"/>
    <w:rsid w:val="00846640"/>
    <w:rsid w:val="00846969"/>
    <w:rsid w:val="008525B9"/>
    <w:rsid w:val="00853BF3"/>
    <w:rsid w:val="00877BBF"/>
    <w:rsid w:val="00884E19"/>
    <w:rsid w:val="00886CC2"/>
    <w:rsid w:val="0089491D"/>
    <w:rsid w:val="008A3455"/>
    <w:rsid w:val="008A45AF"/>
    <w:rsid w:val="008A7325"/>
    <w:rsid w:val="008B3954"/>
    <w:rsid w:val="008C4DCE"/>
    <w:rsid w:val="008D05D3"/>
    <w:rsid w:val="008D69E9"/>
    <w:rsid w:val="008D6EEF"/>
    <w:rsid w:val="008E0CCA"/>
    <w:rsid w:val="008E1986"/>
    <w:rsid w:val="008E2BA3"/>
    <w:rsid w:val="008E761A"/>
    <w:rsid w:val="008E7F9E"/>
    <w:rsid w:val="008F48DD"/>
    <w:rsid w:val="008F4C51"/>
    <w:rsid w:val="008F5BB7"/>
    <w:rsid w:val="009008A6"/>
    <w:rsid w:val="00901057"/>
    <w:rsid w:val="0090507C"/>
    <w:rsid w:val="00905D05"/>
    <w:rsid w:val="00905EE5"/>
    <w:rsid w:val="009113EE"/>
    <w:rsid w:val="00911752"/>
    <w:rsid w:val="0091761A"/>
    <w:rsid w:val="00920E75"/>
    <w:rsid w:val="00921BB1"/>
    <w:rsid w:val="0093260E"/>
    <w:rsid w:val="00934117"/>
    <w:rsid w:val="00955948"/>
    <w:rsid w:val="00957FD7"/>
    <w:rsid w:val="009628C0"/>
    <w:rsid w:val="00971ED5"/>
    <w:rsid w:val="00972F27"/>
    <w:rsid w:val="00973928"/>
    <w:rsid w:val="009741F1"/>
    <w:rsid w:val="00982817"/>
    <w:rsid w:val="009937F9"/>
    <w:rsid w:val="009A4119"/>
    <w:rsid w:val="009A47CE"/>
    <w:rsid w:val="009B4208"/>
    <w:rsid w:val="009B5DCD"/>
    <w:rsid w:val="009C28F8"/>
    <w:rsid w:val="009D5A59"/>
    <w:rsid w:val="009D72AD"/>
    <w:rsid w:val="009D743F"/>
    <w:rsid w:val="009D78A3"/>
    <w:rsid w:val="009E15C1"/>
    <w:rsid w:val="009E3A1C"/>
    <w:rsid w:val="009E4087"/>
    <w:rsid w:val="009E4A95"/>
    <w:rsid w:val="009F42CF"/>
    <w:rsid w:val="009F542F"/>
    <w:rsid w:val="009F7D62"/>
    <w:rsid w:val="00A10A5E"/>
    <w:rsid w:val="00A15775"/>
    <w:rsid w:val="00A17987"/>
    <w:rsid w:val="00A26607"/>
    <w:rsid w:val="00A30681"/>
    <w:rsid w:val="00A47169"/>
    <w:rsid w:val="00A51556"/>
    <w:rsid w:val="00A541C5"/>
    <w:rsid w:val="00A6343E"/>
    <w:rsid w:val="00A63ECF"/>
    <w:rsid w:val="00A67270"/>
    <w:rsid w:val="00A70600"/>
    <w:rsid w:val="00A87C60"/>
    <w:rsid w:val="00A92854"/>
    <w:rsid w:val="00A93BF5"/>
    <w:rsid w:val="00AA2242"/>
    <w:rsid w:val="00AA37E1"/>
    <w:rsid w:val="00AB4616"/>
    <w:rsid w:val="00AC42C9"/>
    <w:rsid w:val="00AD0F9E"/>
    <w:rsid w:val="00AD10C9"/>
    <w:rsid w:val="00AE01DD"/>
    <w:rsid w:val="00AE14C6"/>
    <w:rsid w:val="00AE5FF3"/>
    <w:rsid w:val="00AE6D09"/>
    <w:rsid w:val="00AF229C"/>
    <w:rsid w:val="00AF388B"/>
    <w:rsid w:val="00B023A3"/>
    <w:rsid w:val="00B02A61"/>
    <w:rsid w:val="00B051C9"/>
    <w:rsid w:val="00B06B6E"/>
    <w:rsid w:val="00B07D34"/>
    <w:rsid w:val="00B116D4"/>
    <w:rsid w:val="00B117EB"/>
    <w:rsid w:val="00B15131"/>
    <w:rsid w:val="00B175C9"/>
    <w:rsid w:val="00B24A20"/>
    <w:rsid w:val="00B2661F"/>
    <w:rsid w:val="00B34ABF"/>
    <w:rsid w:val="00B37EAF"/>
    <w:rsid w:val="00B56029"/>
    <w:rsid w:val="00B60BD5"/>
    <w:rsid w:val="00B627A8"/>
    <w:rsid w:val="00B636CB"/>
    <w:rsid w:val="00B67B2E"/>
    <w:rsid w:val="00B75269"/>
    <w:rsid w:val="00B822AE"/>
    <w:rsid w:val="00B8616A"/>
    <w:rsid w:val="00B86E2B"/>
    <w:rsid w:val="00B916FC"/>
    <w:rsid w:val="00B91AE3"/>
    <w:rsid w:val="00B93CF8"/>
    <w:rsid w:val="00B9406A"/>
    <w:rsid w:val="00BA2AC5"/>
    <w:rsid w:val="00BA41DF"/>
    <w:rsid w:val="00BB2581"/>
    <w:rsid w:val="00BC19B3"/>
    <w:rsid w:val="00BC66CF"/>
    <w:rsid w:val="00BD21C3"/>
    <w:rsid w:val="00BD35AB"/>
    <w:rsid w:val="00BD46CA"/>
    <w:rsid w:val="00BD5ACF"/>
    <w:rsid w:val="00BE3114"/>
    <w:rsid w:val="00BE390F"/>
    <w:rsid w:val="00BE6600"/>
    <w:rsid w:val="00BE7522"/>
    <w:rsid w:val="00BF10A1"/>
    <w:rsid w:val="00BF1A14"/>
    <w:rsid w:val="00BF24EB"/>
    <w:rsid w:val="00C00E11"/>
    <w:rsid w:val="00C055EF"/>
    <w:rsid w:val="00C1266A"/>
    <w:rsid w:val="00C167E7"/>
    <w:rsid w:val="00C2711A"/>
    <w:rsid w:val="00C31086"/>
    <w:rsid w:val="00C318E6"/>
    <w:rsid w:val="00C45C3F"/>
    <w:rsid w:val="00C46ECF"/>
    <w:rsid w:val="00C50889"/>
    <w:rsid w:val="00C51250"/>
    <w:rsid w:val="00CA2E0B"/>
    <w:rsid w:val="00CB04EE"/>
    <w:rsid w:val="00CB1E60"/>
    <w:rsid w:val="00CB5CF0"/>
    <w:rsid w:val="00CC1AC8"/>
    <w:rsid w:val="00CC3A97"/>
    <w:rsid w:val="00CC432A"/>
    <w:rsid w:val="00CC6BB8"/>
    <w:rsid w:val="00CC744E"/>
    <w:rsid w:val="00CD4C89"/>
    <w:rsid w:val="00CE1B0D"/>
    <w:rsid w:val="00CE6F3F"/>
    <w:rsid w:val="00D100F4"/>
    <w:rsid w:val="00D16969"/>
    <w:rsid w:val="00D174EF"/>
    <w:rsid w:val="00D20204"/>
    <w:rsid w:val="00D203B8"/>
    <w:rsid w:val="00D25CA9"/>
    <w:rsid w:val="00D302DA"/>
    <w:rsid w:val="00D31823"/>
    <w:rsid w:val="00D31B8F"/>
    <w:rsid w:val="00D34164"/>
    <w:rsid w:val="00D34614"/>
    <w:rsid w:val="00D34EFA"/>
    <w:rsid w:val="00D403EB"/>
    <w:rsid w:val="00D40635"/>
    <w:rsid w:val="00D444C4"/>
    <w:rsid w:val="00D55649"/>
    <w:rsid w:val="00D61669"/>
    <w:rsid w:val="00D61E64"/>
    <w:rsid w:val="00D66F62"/>
    <w:rsid w:val="00D70661"/>
    <w:rsid w:val="00D75E2D"/>
    <w:rsid w:val="00D83F77"/>
    <w:rsid w:val="00D861B9"/>
    <w:rsid w:val="00D9089E"/>
    <w:rsid w:val="00D929BE"/>
    <w:rsid w:val="00D93362"/>
    <w:rsid w:val="00D94ADE"/>
    <w:rsid w:val="00D973C7"/>
    <w:rsid w:val="00DB0697"/>
    <w:rsid w:val="00DB1A93"/>
    <w:rsid w:val="00DB3215"/>
    <w:rsid w:val="00DC17A8"/>
    <w:rsid w:val="00DC6838"/>
    <w:rsid w:val="00DD1040"/>
    <w:rsid w:val="00DD27CF"/>
    <w:rsid w:val="00DE2B4B"/>
    <w:rsid w:val="00DE518D"/>
    <w:rsid w:val="00DE6CD5"/>
    <w:rsid w:val="00DE732B"/>
    <w:rsid w:val="00DE7A80"/>
    <w:rsid w:val="00E0615E"/>
    <w:rsid w:val="00E07322"/>
    <w:rsid w:val="00E13363"/>
    <w:rsid w:val="00E17989"/>
    <w:rsid w:val="00E2176D"/>
    <w:rsid w:val="00E23CC1"/>
    <w:rsid w:val="00E276C3"/>
    <w:rsid w:val="00E3306A"/>
    <w:rsid w:val="00E350C4"/>
    <w:rsid w:val="00E371D7"/>
    <w:rsid w:val="00E4293E"/>
    <w:rsid w:val="00E45D36"/>
    <w:rsid w:val="00E45F15"/>
    <w:rsid w:val="00E55ED7"/>
    <w:rsid w:val="00E57334"/>
    <w:rsid w:val="00E67A72"/>
    <w:rsid w:val="00E755DC"/>
    <w:rsid w:val="00E811F6"/>
    <w:rsid w:val="00E83AD5"/>
    <w:rsid w:val="00E86E5E"/>
    <w:rsid w:val="00E9054A"/>
    <w:rsid w:val="00E949C3"/>
    <w:rsid w:val="00E96AAB"/>
    <w:rsid w:val="00EA1871"/>
    <w:rsid w:val="00EB26BC"/>
    <w:rsid w:val="00EB4CEA"/>
    <w:rsid w:val="00EB4E7A"/>
    <w:rsid w:val="00EB7122"/>
    <w:rsid w:val="00EC085C"/>
    <w:rsid w:val="00EC33CE"/>
    <w:rsid w:val="00EC426F"/>
    <w:rsid w:val="00EC7AE7"/>
    <w:rsid w:val="00EE0F6E"/>
    <w:rsid w:val="00EE3AD0"/>
    <w:rsid w:val="00EE3EA9"/>
    <w:rsid w:val="00EE4DAB"/>
    <w:rsid w:val="00EF4F65"/>
    <w:rsid w:val="00F03006"/>
    <w:rsid w:val="00F117EC"/>
    <w:rsid w:val="00F218D7"/>
    <w:rsid w:val="00F3427C"/>
    <w:rsid w:val="00F37E0B"/>
    <w:rsid w:val="00F40B0F"/>
    <w:rsid w:val="00F43AC4"/>
    <w:rsid w:val="00F63BE0"/>
    <w:rsid w:val="00F67D78"/>
    <w:rsid w:val="00F755C8"/>
    <w:rsid w:val="00F86114"/>
    <w:rsid w:val="00FA03E7"/>
    <w:rsid w:val="00FA5338"/>
    <w:rsid w:val="00FB2869"/>
    <w:rsid w:val="00FB522F"/>
    <w:rsid w:val="00FC5CDF"/>
    <w:rsid w:val="00FD0BA2"/>
    <w:rsid w:val="00FD3A80"/>
    <w:rsid w:val="00FE180A"/>
    <w:rsid w:val="00FE2813"/>
    <w:rsid w:val="00FF179E"/>
    <w:rsid w:val="00FF5102"/>
    <w:rsid w:val="00FF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9FC5F2"/>
  <w15:chartTrackingRefBased/>
  <w15:docId w15:val="{13F76632-380B-4CFD-9BBF-335342DA6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06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06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06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06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06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06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06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06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06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06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06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106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06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06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06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06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06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06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06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6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06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06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06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06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06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06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06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6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061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C7908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C790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41F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FA9"/>
  </w:style>
  <w:style w:type="paragraph" w:styleId="Footer">
    <w:name w:val="footer"/>
    <w:basedOn w:val="Normal"/>
    <w:link w:val="FooterChar"/>
    <w:uiPriority w:val="99"/>
    <w:unhideWhenUsed/>
    <w:rsid w:val="00441F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FA9"/>
  </w:style>
  <w:style w:type="paragraph" w:styleId="Revision">
    <w:name w:val="Revision"/>
    <w:hidden/>
    <w:uiPriority w:val="99"/>
    <w:semiHidden/>
    <w:rsid w:val="007C039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218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18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18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18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18D7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90512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02E5C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7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7CB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C5E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6746">
          <w:marLeft w:val="-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546">
          <w:marLeft w:val="-60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89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75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9687">
          <w:marLeft w:val="-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329407">
          <w:marLeft w:val="-60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12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52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benneker@haverboecker.com" TargetMode="External"/><Relationship Id="rId13" Type="http://schemas.openxmlformats.org/officeDocument/2006/relationships/hyperlink" Target="https://www.feige.com/en/?setLang=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ehnbates.com/en/?setLang=1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haverboecker.com/de/produkte/digitale-produkte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averboecker.com/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ventus.global/en/?setLang=1" TargetMode="External"/><Relationship Id="rId10" Type="http://schemas.openxmlformats.org/officeDocument/2006/relationships/hyperlink" Target="https://www.haverboecker.com/e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umar@ironcladmktg.eu" TargetMode="External"/><Relationship Id="rId14" Type="http://schemas.openxmlformats.org/officeDocument/2006/relationships/hyperlink" Target="https://www.newtecbag.com/en/?setLang=1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21109-5B46-443B-8F9A-8BD0E7BF0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1252</Words>
  <Characters>9030</Characters>
  <Application>Microsoft Office Word</Application>
  <DocSecurity>0</DocSecurity>
  <Lines>177</Lines>
  <Paragraphs>46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Ayush Kumar</dc:creator>
  <cp:keywords/>
  <dc:description/>
  <cp:lastModifiedBy>Katie Grube</cp:lastModifiedBy>
  <cp:revision>10</cp:revision>
  <cp:lastPrinted>2026-02-02T20:08:00Z</cp:lastPrinted>
  <dcterms:created xsi:type="dcterms:W3CDTF">2026-03-11T15:44:00Z</dcterms:created>
  <dcterms:modified xsi:type="dcterms:W3CDTF">2026-04-28T15:11:00Z</dcterms:modified>
</cp:coreProperties>
</file>